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111260B" w14:textId="77777777" w:rsidR="004472D0" w:rsidRPr="004472D0" w:rsidRDefault="00B736EB" w:rsidP="004472D0">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4472D0" w:rsidRPr="004472D0">
        <w:rPr>
          <w:rFonts w:ascii="Arial" w:eastAsia="Times New Roman" w:hAnsi="Arial" w:cs="Arial"/>
          <w:b/>
          <w:bCs/>
          <w:color w:val="363636"/>
          <w:sz w:val="24"/>
          <w:szCs w:val="24"/>
          <w:lang w:eastAsia="uk-UA"/>
        </w:rPr>
        <w:t>№35дп-26</w:t>
      </w:r>
    </w:p>
    <w:p w14:paraId="6766DD47" w14:textId="43B06313" w:rsidR="004472D0" w:rsidRPr="004472D0" w:rsidRDefault="004472D0" w:rsidP="004472D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472D0">
        <w:rPr>
          <w:rFonts w:ascii="Arial" w:eastAsia="Times New Roman" w:hAnsi="Arial" w:cs="Arial"/>
          <w:b/>
          <w:bCs/>
          <w:color w:val="363636"/>
          <w:sz w:val="24"/>
          <w:szCs w:val="24"/>
          <w:lang w:eastAsia="uk-UA"/>
        </w:rPr>
        <w:t>29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472D0">
        <w:rPr>
          <w:rFonts w:ascii="Arial" w:eastAsia="Times New Roman" w:hAnsi="Arial" w:cs="Arial"/>
          <w:b/>
          <w:bCs/>
          <w:color w:val="363636"/>
          <w:sz w:val="24"/>
          <w:szCs w:val="24"/>
          <w:lang w:eastAsia="uk-UA"/>
        </w:rPr>
        <w:t>Київ</w:t>
      </w:r>
    </w:p>
    <w:p w14:paraId="7043E34A" w14:textId="77777777" w:rsidR="004472D0" w:rsidRPr="004472D0" w:rsidRDefault="004472D0" w:rsidP="004472D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472D0">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Черкаського відділу Черкаської окружної прокуратури Черкаської області </w:t>
      </w:r>
      <w:proofErr w:type="spellStart"/>
      <w:r w:rsidRPr="004472D0">
        <w:rPr>
          <w:rFonts w:ascii="Arial" w:eastAsia="Times New Roman" w:hAnsi="Arial" w:cs="Arial"/>
          <w:b/>
          <w:bCs/>
          <w:color w:val="363636"/>
          <w:sz w:val="24"/>
          <w:szCs w:val="24"/>
          <w:lang w:eastAsia="uk-UA"/>
        </w:rPr>
        <w:t>Косюк</w:t>
      </w:r>
      <w:proofErr w:type="spellEnd"/>
      <w:r w:rsidRPr="004472D0">
        <w:rPr>
          <w:rFonts w:ascii="Arial" w:eastAsia="Times New Roman" w:hAnsi="Arial" w:cs="Arial"/>
          <w:b/>
          <w:bCs/>
          <w:color w:val="363636"/>
          <w:sz w:val="24"/>
          <w:szCs w:val="24"/>
          <w:lang w:eastAsia="uk-UA"/>
        </w:rPr>
        <w:t xml:space="preserve"> О. В.</w:t>
      </w:r>
    </w:p>
    <w:p w14:paraId="77738504" w14:textId="77777777" w:rsidR="004472D0" w:rsidRPr="004472D0" w:rsidRDefault="004472D0" w:rsidP="004472D0">
      <w:pPr>
        <w:spacing w:after="0" w:line="240" w:lineRule="auto"/>
        <w:rPr>
          <w:rFonts w:ascii="Times New Roman" w:eastAsia="Times New Roman" w:hAnsi="Times New Roman" w:cs="Times New Roman"/>
          <w:sz w:val="24"/>
          <w:szCs w:val="24"/>
          <w:lang w:eastAsia="uk-UA"/>
        </w:rPr>
      </w:pPr>
    </w:p>
    <w:p w14:paraId="25C2E37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472D0">
        <w:rPr>
          <w:rFonts w:ascii="Times New Roman" w:eastAsia="Times New Roman" w:hAnsi="Times New Roman" w:cs="Times New Roman"/>
          <w:color w:val="363636"/>
          <w:sz w:val="28"/>
          <w:szCs w:val="28"/>
          <w:lang w:eastAsia="uk-UA"/>
        </w:rPr>
        <w:t>Радзівона</w:t>
      </w:r>
      <w:proofErr w:type="spellEnd"/>
      <w:r w:rsidRPr="004472D0">
        <w:rPr>
          <w:rFonts w:ascii="Times New Roman" w:eastAsia="Times New Roman" w:hAnsi="Times New Roman" w:cs="Times New Roman"/>
          <w:color w:val="363636"/>
          <w:sz w:val="28"/>
          <w:szCs w:val="28"/>
          <w:lang w:eastAsia="uk-UA"/>
        </w:rPr>
        <w:t xml:space="preserve"> М.О., членів – </w:t>
      </w:r>
      <w:proofErr w:type="spellStart"/>
      <w:r w:rsidRPr="004472D0">
        <w:rPr>
          <w:rFonts w:ascii="Times New Roman" w:eastAsia="Times New Roman" w:hAnsi="Times New Roman" w:cs="Times New Roman"/>
          <w:color w:val="363636"/>
          <w:sz w:val="28"/>
          <w:szCs w:val="28"/>
          <w:lang w:eastAsia="uk-UA"/>
        </w:rPr>
        <w:t>Бобровник</w:t>
      </w:r>
      <w:proofErr w:type="spellEnd"/>
      <w:r w:rsidRPr="004472D0">
        <w:rPr>
          <w:rFonts w:ascii="Times New Roman" w:eastAsia="Times New Roman" w:hAnsi="Times New Roman" w:cs="Times New Roman"/>
          <w:color w:val="363636"/>
          <w:sz w:val="28"/>
          <w:szCs w:val="28"/>
          <w:lang w:eastAsia="uk-UA"/>
        </w:rPr>
        <w:t xml:space="preserve"> С.В., </w:t>
      </w:r>
      <w:proofErr w:type="spellStart"/>
      <w:r w:rsidRPr="004472D0">
        <w:rPr>
          <w:rFonts w:ascii="Times New Roman" w:eastAsia="Times New Roman" w:hAnsi="Times New Roman" w:cs="Times New Roman"/>
          <w:color w:val="363636"/>
          <w:sz w:val="28"/>
          <w:szCs w:val="28"/>
          <w:lang w:eastAsia="uk-UA"/>
        </w:rPr>
        <w:t>Булулукова</w:t>
      </w:r>
      <w:proofErr w:type="spellEnd"/>
      <w:r w:rsidRPr="004472D0">
        <w:rPr>
          <w:rFonts w:ascii="Times New Roman" w:eastAsia="Times New Roman" w:hAnsi="Times New Roman" w:cs="Times New Roman"/>
          <w:color w:val="363636"/>
          <w:sz w:val="28"/>
          <w:szCs w:val="28"/>
          <w:lang w:eastAsia="uk-UA"/>
        </w:rPr>
        <w:t xml:space="preserve"> О.Ю., Гарбузи Н.В., Коваль К.П., </w:t>
      </w:r>
      <w:proofErr w:type="spellStart"/>
      <w:r w:rsidRPr="004472D0">
        <w:rPr>
          <w:rFonts w:ascii="Times New Roman" w:eastAsia="Times New Roman" w:hAnsi="Times New Roman" w:cs="Times New Roman"/>
          <w:color w:val="363636"/>
          <w:sz w:val="28"/>
          <w:szCs w:val="28"/>
          <w:lang w:eastAsia="uk-UA"/>
        </w:rPr>
        <w:t>Куриленка</w:t>
      </w:r>
      <w:proofErr w:type="spellEnd"/>
      <w:r w:rsidRPr="004472D0">
        <w:rPr>
          <w:rFonts w:ascii="Times New Roman" w:eastAsia="Times New Roman" w:hAnsi="Times New Roman" w:cs="Times New Roman"/>
          <w:color w:val="363636"/>
          <w:sz w:val="28"/>
          <w:szCs w:val="28"/>
          <w:lang w:eastAsia="uk-UA"/>
        </w:rPr>
        <w:t xml:space="preserve"> Д.В., </w:t>
      </w:r>
      <w:proofErr w:type="spellStart"/>
      <w:r w:rsidRPr="004472D0">
        <w:rPr>
          <w:rFonts w:ascii="Times New Roman" w:eastAsia="Times New Roman" w:hAnsi="Times New Roman" w:cs="Times New Roman"/>
          <w:color w:val="363636"/>
          <w:sz w:val="28"/>
          <w:szCs w:val="28"/>
          <w:lang w:eastAsia="uk-UA"/>
        </w:rPr>
        <w:t>Мавроді</w:t>
      </w:r>
      <w:proofErr w:type="spellEnd"/>
      <w:r w:rsidRPr="004472D0">
        <w:rPr>
          <w:rFonts w:ascii="Times New Roman" w:eastAsia="Times New Roman" w:hAnsi="Times New Roman" w:cs="Times New Roman"/>
          <w:color w:val="363636"/>
          <w:sz w:val="28"/>
          <w:szCs w:val="28"/>
          <w:lang w:eastAsia="uk-UA"/>
        </w:rPr>
        <w:t xml:space="preserve"> В.В.,  </w:t>
      </w:r>
      <w:proofErr w:type="spellStart"/>
      <w:r w:rsidRPr="004472D0">
        <w:rPr>
          <w:rFonts w:ascii="Times New Roman" w:eastAsia="Times New Roman" w:hAnsi="Times New Roman" w:cs="Times New Roman"/>
          <w:color w:val="363636"/>
          <w:sz w:val="28"/>
          <w:szCs w:val="28"/>
          <w:lang w:eastAsia="uk-UA"/>
        </w:rPr>
        <w:t>Мнишенко</w:t>
      </w:r>
      <w:proofErr w:type="spellEnd"/>
      <w:r w:rsidRPr="004472D0">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Черкаського відділу Черкаської окружної прокуратури Черкаської області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Ольги Василівни у дисциплінарному провадженні № 07/3/2-569дс-101дп-25,</w:t>
      </w:r>
    </w:p>
    <w:p w14:paraId="409D0D3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640FFD25" w14:textId="77777777" w:rsidR="004472D0" w:rsidRPr="004472D0" w:rsidRDefault="004472D0" w:rsidP="004472D0">
      <w:pPr>
        <w:shd w:val="clear" w:color="auto" w:fill="FCFCFC"/>
        <w:spacing w:after="0" w:line="240" w:lineRule="auto"/>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ВСТАНОВИЛА:</w:t>
      </w:r>
    </w:p>
    <w:p w14:paraId="546F674E" w14:textId="77777777" w:rsidR="004472D0" w:rsidRPr="004472D0" w:rsidRDefault="004472D0" w:rsidP="004472D0">
      <w:pPr>
        <w:shd w:val="clear" w:color="auto" w:fill="FCFCFC"/>
        <w:spacing w:after="0" w:line="240" w:lineRule="auto"/>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50DB06A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D9A52E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246AA6B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Ольга Василівна в органах прокуратури працювала з листопада 2003 до березня 2015 року та з червня 2019 року до цього часу. З березня 2021 року обіймає посаду прокурора Черкаського відділу Черкаської окружної прокуратури Черкаської області.</w:t>
      </w:r>
    </w:p>
    <w:p w14:paraId="2A8B2CE0"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Присягу прокурора склала 02 лютого 2011 року. З положеннями Кодексу професійної етики та поведінки прокурорів ознайомлена 14 червня 2019 року.</w:t>
      </w:r>
    </w:p>
    <w:p w14:paraId="3845582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753B4A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41460E0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37953EE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739B9A6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КДКП, Комісія) 16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w:t>
      </w:r>
    </w:p>
    <w:p w14:paraId="33805EB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472D0">
        <w:rPr>
          <w:rFonts w:ascii="Times New Roman" w:eastAsia="Times New Roman" w:hAnsi="Times New Roman" w:cs="Times New Roman"/>
          <w:color w:val="363636"/>
          <w:sz w:val="28"/>
          <w:szCs w:val="28"/>
          <w:lang w:eastAsia="uk-UA"/>
        </w:rPr>
        <w:t>розподілено</w:t>
      </w:r>
      <w:proofErr w:type="spellEnd"/>
      <w:r w:rsidRPr="004472D0">
        <w:rPr>
          <w:rFonts w:ascii="Times New Roman" w:eastAsia="Times New Roman" w:hAnsi="Times New Roman" w:cs="Times New Roman"/>
          <w:color w:val="363636"/>
          <w:sz w:val="28"/>
          <w:szCs w:val="28"/>
          <w:lang w:eastAsia="uk-UA"/>
        </w:rPr>
        <w:t xml:space="preserve"> члену Комісії </w:t>
      </w:r>
      <w:proofErr w:type="spellStart"/>
      <w:r w:rsidRPr="004472D0">
        <w:rPr>
          <w:rFonts w:ascii="Times New Roman" w:eastAsia="Times New Roman" w:hAnsi="Times New Roman" w:cs="Times New Roman"/>
          <w:color w:val="363636"/>
          <w:sz w:val="28"/>
          <w:szCs w:val="28"/>
          <w:lang w:eastAsia="uk-UA"/>
        </w:rPr>
        <w:t>Мнишенко</w:t>
      </w:r>
      <w:proofErr w:type="spellEnd"/>
      <w:r w:rsidRPr="004472D0">
        <w:rPr>
          <w:rFonts w:ascii="Times New Roman" w:eastAsia="Times New Roman" w:hAnsi="Times New Roman" w:cs="Times New Roman"/>
          <w:color w:val="363636"/>
          <w:sz w:val="28"/>
          <w:szCs w:val="28"/>
          <w:lang w:eastAsia="uk-UA"/>
        </w:rPr>
        <w:t xml:space="preserve"> Є.С., якою 23 липня 2025 року прийнято рішення про відкриття дисциплінарного провадження.</w:t>
      </w:r>
    </w:p>
    <w:p w14:paraId="5EBEEDA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Комісією 11 вересня 2025 року прийнято рішення № 421дп-25 про продовження строку перевірки відомостей про наявність підстав для притягнення до дисциплінарної відповідальності прокурора Черкаського відділу Черкаської окружної прокуратури Черкаської області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Ольги Василівни до дисциплінарної відповідальності у дисциплінарному провадженні № 07/3/2-569дс-101дп-25 до 16 жовтня  2025 року.</w:t>
      </w:r>
    </w:p>
    <w:p w14:paraId="5DAFB83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4472D0">
        <w:rPr>
          <w:rFonts w:ascii="Times New Roman" w:eastAsia="Times New Roman" w:hAnsi="Times New Roman" w:cs="Times New Roman"/>
          <w:color w:val="363636"/>
          <w:sz w:val="28"/>
          <w:szCs w:val="28"/>
          <w:lang w:eastAsia="uk-UA"/>
        </w:rPr>
        <w:t>Мнишенко</w:t>
      </w:r>
      <w:proofErr w:type="spellEnd"/>
      <w:r w:rsidRPr="004472D0">
        <w:rPr>
          <w:rFonts w:ascii="Times New Roman" w:eastAsia="Times New Roman" w:hAnsi="Times New Roman" w:cs="Times New Roman"/>
          <w:color w:val="363636"/>
          <w:sz w:val="28"/>
          <w:szCs w:val="28"/>
          <w:lang w:eastAsia="uk-UA"/>
        </w:rPr>
        <w:t xml:space="preserve"> Є.С. 08 січня 2026 року складено висновок про відсутність дисциплінарного проступку в діях прокурора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який разом із матеріалами дисциплінарного провадження передано на розгляд КДКП.</w:t>
      </w:r>
    </w:p>
    <w:p w14:paraId="393C128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29 січня 2026 року.</w:t>
      </w:r>
    </w:p>
    <w:p w14:paraId="50A0272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засіданні КДКП взяв участь представник скаржника – ОСОБА_1,  який погодився із висновком члена Комісії та просив закрити дисциплінарне провадження.</w:t>
      </w:r>
    </w:p>
    <w:p w14:paraId="2B0BCA8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на засідання Комісії не з’явилась, надіслала на адресу Комісії клопотання про розгляд висновку за її відсутності, з висновком члена Комісії погодилась та просила закрити дисциплінарне провадження.</w:t>
      </w:r>
    </w:p>
    <w:p w14:paraId="7E658D6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18EFC6D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Членом Комісії </w:t>
      </w:r>
      <w:proofErr w:type="spellStart"/>
      <w:r w:rsidRPr="004472D0">
        <w:rPr>
          <w:rFonts w:ascii="Times New Roman" w:eastAsia="Times New Roman" w:hAnsi="Times New Roman" w:cs="Times New Roman"/>
          <w:color w:val="363636"/>
          <w:sz w:val="28"/>
          <w:szCs w:val="28"/>
          <w:lang w:eastAsia="uk-UA"/>
        </w:rPr>
        <w:t>Мнишенко</w:t>
      </w:r>
      <w:proofErr w:type="spellEnd"/>
      <w:r w:rsidRPr="004472D0">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41AC3F7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4472D0">
        <w:rPr>
          <w:rFonts w:ascii="Times New Roman" w:eastAsia="Times New Roman" w:hAnsi="Times New Roman" w:cs="Times New Roman"/>
          <w:color w:val="363636"/>
          <w:sz w:val="28"/>
          <w:szCs w:val="28"/>
          <w:lang w:eastAsia="uk-UA"/>
        </w:rPr>
        <w:t>Мнишенко</w:t>
      </w:r>
      <w:proofErr w:type="spellEnd"/>
      <w:r w:rsidRPr="004472D0">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080C4AE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5AA2EF2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3. Зміст дисциплінарної скарги</w:t>
      </w:r>
    </w:p>
    <w:p w14:paraId="37BDF74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0DC40A2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Скаржник зазначив, що 18 листопада 2014 року службовими особами Черкаської обласної МСЕК № 2 видано довідку до </w:t>
      </w:r>
      <w:proofErr w:type="spellStart"/>
      <w:r w:rsidRPr="004472D0">
        <w:rPr>
          <w:rFonts w:ascii="Times New Roman" w:eastAsia="Times New Roman" w:hAnsi="Times New Roman" w:cs="Times New Roman"/>
          <w:color w:val="363636"/>
          <w:sz w:val="28"/>
          <w:szCs w:val="28"/>
          <w:lang w:eastAsia="uk-UA"/>
        </w:rPr>
        <w:t>акта</w:t>
      </w:r>
      <w:proofErr w:type="spellEnd"/>
      <w:r w:rsidRPr="004472D0">
        <w:rPr>
          <w:rFonts w:ascii="Times New Roman" w:eastAsia="Times New Roman" w:hAnsi="Times New Roman" w:cs="Times New Roman"/>
          <w:color w:val="363636"/>
          <w:sz w:val="28"/>
          <w:szCs w:val="28"/>
          <w:lang w:eastAsia="uk-UA"/>
        </w:rPr>
        <w:t xml:space="preserve"> огляду, згідно з якою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О.В. встановлено ІІ групу інвалідності безстроково.</w:t>
      </w:r>
    </w:p>
    <w:p w14:paraId="34C740B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на момент звернення до Черкаської обласної МСЕК № 2 достовірно знала про відсутність у неї функціональних порушень, які б відповідали критеріям для встановлення ІІ групи інвалідності, а отже, не мала підстав для отримання відповідної групи.</w:t>
      </w:r>
    </w:p>
    <w:p w14:paraId="5B0A29D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Отже, на думку скаржника,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під час оформлення інвалідності діяла у власних приватних інтересах, чим порушила вимоги Кодексу професійної етики та поведінки прокурорів (далі — Кодекс).</w:t>
      </w:r>
    </w:p>
    <w:p w14:paraId="2FF4A90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 xml:space="preserve">За таких обставин скаржник вважає, що в діях прокурора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О.В.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806202D" w14:textId="77777777" w:rsidR="004472D0" w:rsidRPr="004472D0" w:rsidRDefault="004472D0" w:rsidP="004472D0">
      <w:pPr>
        <w:shd w:val="clear" w:color="auto" w:fill="FCFCFC"/>
        <w:spacing w:after="0" w:line="240" w:lineRule="auto"/>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7E0D50F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5FE8D04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018C047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472D0">
        <w:rPr>
          <w:rFonts w:ascii="Times New Roman" w:eastAsia="Times New Roman" w:hAnsi="Times New Roman" w:cs="Times New Roman"/>
          <w:color w:val="363636"/>
          <w:sz w:val="28"/>
          <w:szCs w:val="28"/>
          <w:lang w:eastAsia="uk-UA"/>
        </w:rPr>
        <w:t>Мнишенко</w:t>
      </w:r>
      <w:proofErr w:type="spellEnd"/>
      <w:r w:rsidRPr="004472D0">
        <w:rPr>
          <w:rFonts w:ascii="Times New Roman" w:eastAsia="Times New Roman" w:hAnsi="Times New Roman" w:cs="Times New Roman"/>
          <w:color w:val="363636"/>
          <w:sz w:val="28"/>
          <w:szCs w:val="28"/>
          <w:lang w:eastAsia="uk-UA"/>
        </w:rPr>
        <w:t xml:space="preserve"> Є.С., представника скаржника – ОСОБА_1, письмові пояснення прокурора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вивчивши висновок, дослідивши матеріали дисциплінарного провадження, Комісія встановила таке.</w:t>
      </w:r>
    </w:p>
    <w:p w14:paraId="7393678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78F75EE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501174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5E75B7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27AC6EB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D20732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00EF08C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D313B3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забезпечити проведення повторних перевірок рішень медико-соціальних </w:t>
      </w:r>
      <w:r w:rsidRPr="004472D0">
        <w:rPr>
          <w:rFonts w:ascii="Times New Roman" w:eastAsia="Times New Roman" w:hAnsi="Times New Roman" w:cs="Times New Roman"/>
          <w:color w:val="363636"/>
          <w:sz w:val="28"/>
          <w:szCs w:val="28"/>
          <w:lang w:eastAsia="uk-UA"/>
        </w:rPr>
        <w:lastRenderedPageBreak/>
        <w:t>експертних комісій (далі - МСЕК), на підставі яких прокурорам установлено інвалідність.</w:t>
      </w:r>
    </w:p>
    <w:p w14:paraId="14B9CDA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Згідно з довідкою до </w:t>
      </w:r>
      <w:proofErr w:type="spellStart"/>
      <w:r w:rsidRPr="004472D0">
        <w:rPr>
          <w:rFonts w:ascii="Times New Roman" w:eastAsia="Times New Roman" w:hAnsi="Times New Roman" w:cs="Times New Roman"/>
          <w:color w:val="363636"/>
          <w:sz w:val="28"/>
          <w:szCs w:val="28"/>
          <w:lang w:eastAsia="uk-UA"/>
        </w:rPr>
        <w:t>акта</w:t>
      </w:r>
      <w:proofErr w:type="spellEnd"/>
      <w:r w:rsidRPr="004472D0">
        <w:rPr>
          <w:rFonts w:ascii="Times New Roman" w:eastAsia="Times New Roman" w:hAnsi="Times New Roman" w:cs="Times New Roman"/>
          <w:color w:val="363636"/>
          <w:sz w:val="28"/>
          <w:szCs w:val="28"/>
          <w:lang w:eastAsia="uk-UA"/>
        </w:rPr>
        <w:t xml:space="preserve"> огляду Черкаської обласної МСЕК №2</w:t>
      </w:r>
      <w:r w:rsidRPr="004472D0">
        <w:rPr>
          <w:rFonts w:ascii="Times New Roman" w:eastAsia="Times New Roman" w:hAnsi="Times New Roman" w:cs="Times New Roman"/>
          <w:color w:val="363636"/>
          <w:sz w:val="28"/>
          <w:szCs w:val="28"/>
          <w:lang w:eastAsia="uk-UA"/>
        </w:rPr>
        <w:br/>
        <w:t xml:space="preserve">від 18 листопада 2014 року № 857870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встановлено ІІ групу інвалідності безстроково.</w:t>
      </w:r>
    </w:p>
    <w:p w14:paraId="3712694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Надалі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маючи ІІ групу інвалідності, звернулась до Головного управління Пенсійного фонду України в Черкаській області, внаслідок чого нею було отримано пенсійне посвідчення та призначено пенсійні виплати відповідно до ЗУ «Про загальнообов’язкове державне пенсійне страхування».</w:t>
      </w:r>
    </w:p>
    <w:p w14:paraId="585E0084"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У березні 2015 року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звільнилась з органів прокуратури за власним бажанням а в червні 2019 року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повернулась до органів прокуратури та звернулась до Головного управління Пенсійного фонду України в Черкаській області із заявою про перерахунок пенсійних виплат відповідно до ч. 9 ст. 86 Закону України «Про прокуратуру». 03.12.2020 посадовими особами органів Пенсійного фонду у Черкаській області прийнято рішення про відмову в такому перерахунку, </w:t>
      </w:r>
      <w:proofErr w:type="spellStart"/>
      <w:r w:rsidRPr="004472D0">
        <w:rPr>
          <w:rFonts w:ascii="Times New Roman" w:eastAsia="Times New Roman" w:hAnsi="Times New Roman" w:cs="Times New Roman"/>
          <w:color w:val="363636"/>
          <w:sz w:val="28"/>
          <w:szCs w:val="28"/>
          <w:lang w:eastAsia="uk-UA"/>
        </w:rPr>
        <w:t>обгрунтовуючи</w:t>
      </w:r>
      <w:proofErr w:type="spellEnd"/>
      <w:r w:rsidRPr="004472D0">
        <w:rPr>
          <w:rFonts w:ascii="Times New Roman" w:eastAsia="Times New Roman" w:hAnsi="Times New Roman" w:cs="Times New Roman"/>
          <w:color w:val="363636"/>
          <w:sz w:val="28"/>
          <w:szCs w:val="28"/>
          <w:lang w:eastAsia="uk-UA"/>
        </w:rPr>
        <w:t xml:space="preserve"> свою позицію відсутністю достатніх правових підстав.</w:t>
      </w:r>
    </w:p>
    <w:p w14:paraId="2946B07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У зв’язку з цим Генеральною інспекцією 14 липня 2025 року до КДКП направлено дисциплінарну скаргу про можливе вчинення прокурором Черкаського відділу Черкаської окружної прокуратури Черкаської області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дисциплінарного проступку.</w:t>
      </w:r>
    </w:p>
    <w:p w14:paraId="17ED211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4472D0">
        <w:rPr>
          <w:rFonts w:ascii="Times New Roman" w:eastAsia="Times New Roman" w:hAnsi="Times New Roman" w:cs="Times New Roman"/>
          <w:color w:val="363636"/>
          <w:sz w:val="28"/>
          <w:szCs w:val="28"/>
          <w:lang w:eastAsia="uk-UA"/>
        </w:rPr>
        <w:br/>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членом Комісії </w:t>
      </w:r>
      <w:proofErr w:type="spellStart"/>
      <w:r w:rsidRPr="004472D0">
        <w:rPr>
          <w:rFonts w:ascii="Times New Roman" w:eastAsia="Times New Roman" w:hAnsi="Times New Roman" w:cs="Times New Roman"/>
          <w:color w:val="363636"/>
          <w:sz w:val="28"/>
          <w:szCs w:val="28"/>
          <w:lang w:eastAsia="uk-UA"/>
        </w:rPr>
        <w:t>Мнишенко</w:t>
      </w:r>
      <w:proofErr w:type="spellEnd"/>
      <w:r w:rsidRPr="004472D0">
        <w:rPr>
          <w:rFonts w:ascii="Times New Roman" w:eastAsia="Times New Roman" w:hAnsi="Times New Roman" w:cs="Times New Roman"/>
          <w:color w:val="363636"/>
          <w:sz w:val="28"/>
          <w:szCs w:val="28"/>
          <w:lang w:eastAsia="uk-UA"/>
        </w:rPr>
        <w:t xml:space="preserve"> Є.С. 23 липня 2025 року перед Генеральною інспекцією ініційовано проведення службового розслідування за фактами, викладеними у дисциплінарній скарзі. Листом від 31 липня 2025 року № 17/1/1-68181вих-25 Генеральна інспекція проінформувала керівника Черкаської обласної прокуратури про необхідність його проведення. Відповідне службове розслідування призначено наказом керівника цієї прокуратури від 06 серпня 2025 року №165.</w:t>
      </w:r>
    </w:p>
    <w:p w14:paraId="7F1A86D4"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Згідно з наявною в Черкаській обласній прокуратурі інформацією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О.В. звільнялася за власним бажанням у 2015 році з посади прокурора на підставі статті 38 КЗпП України.</w:t>
      </w:r>
    </w:p>
    <w:p w14:paraId="37B3644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При працевлаштуванні в органи прокуратури в червні 2019 року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надала до кадрового підрозділу копію довідки МСЕК про встановлення їй II групи інвалідності </w:t>
      </w:r>
      <w:proofErr w:type="spellStart"/>
      <w:r w:rsidRPr="004472D0">
        <w:rPr>
          <w:rFonts w:ascii="Times New Roman" w:eastAsia="Times New Roman" w:hAnsi="Times New Roman" w:cs="Times New Roman"/>
          <w:color w:val="363636"/>
          <w:sz w:val="28"/>
          <w:szCs w:val="28"/>
          <w:lang w:eastAsia="uk-UA"/>
        </w:rPr>
        <w:t>безтерміново</w:t>
      </w:r>
      <w:proofErr w:type="spellEnd"/>
      <w:r w:rsidRPr="004472D0">
        <w:rPr>
          <w:rFonts w:ascii="Times New Roman" w:eastAsia="Times New Roman" w:hAnsi="Times New Roman" w:cs="Times New Roman"/>
          <w:color w:val="363636"/>
          <w:sz w:val="28"/>
          <w:szCs w:val="28"/>
          <w:lang w:eastAsia="uk-UA"/>
        </w:rPr>
        <w:t>, яка була долучена до її особової справи та копія якої надана до відділу фінансування та бухгалтерського обліку.</w:t>
      </w:r>
    </w:p>
    <w:p w14:paraId="781BF6C0"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Відповідно до наявної в Черкаській обласній прокуратурі інформації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індивідуальну програму реабілітації інваліда не надавала, письмово до кадрового підрозділу чи до відділу організації </w:t>
      </w:r>
      <w:proofErr w:type="spellStart"/>
      <w:r w:rsidRPr="004472D0">
        <w:rPr>
          <w:rFonts w:ascii="Times New Roman" w:eastAsia="Times New Roman" w:hAnsi="Times New Roman" w:cs="Times New Roman"/>
          <w:color w:val="363636"/>
          <w:sz w:val="28"/>
          <w:szCs w:val="28"/>
          <w:lang w:eastAsia="uk-UA"/>
        </w:rPr>
        <w:t>закупівель</w:t>
      </w:r>
      <w:proofErr w:type="spellEnd"/>
      <w:r w:rsidRPr="004472D0">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зверталася, внаслідок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63D60B9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У Черкаській обласній прокуратурі відсутня інформація щодо користування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соціальними гарантіями, пов’язаними з наявністю статусу особи з інвалідністю та щодо виплат їй з Пенсійного фонду України.</w:t>
      </w:r>
    </w:p>
    <w:p w14:paraId="2587E37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 xml:space="preserve">Наявність медичної документації, оформленої на ім’я </w:t>
      </w:r>
      <w:proofErr w:type="spellStart"/>
      <w:r w:rsidRPr="004472D0">
        <w:rPr>
          <w:rFonts w:ascii="Times New Roman" w:eastAsia="Times New Roman" w:hAnsi="Times New Roman" w:cs="Times New Roman"/>
          <w:color w:val="363636"/>
          <w:sz w:val="28"/>
          <w:szCs w:val="28"/>
          <w:lang w:eastAsia="uk-UA"/>
        </w:rPr>
        <w:t>Барбаш</w:t>
      </w:r>
      <w:proofErr w:type="spellEnd"/>
      <w:r w:rsidRPr="004472D0">
        <w:rPr>
          <w:rFonts w:ascii="Times New Roman" w:eastAsia="Times New Roman" w:hAnsi="Times New Roman" w:cs="Times New Roman"/>
          <w:color w:val="363636"/>
          <w:sz w:val="28"/>
          <w:szCs w:val="28"/>
          <w:lang w:eastAsia="uk-UA"/>
        </w:rPr>
        <w:t xml:space="preserve"> О.В., обумовлена тим, що 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змінила прізвище після розірвання шлюбу.</w:t>
      </w:r>
    </w:p>
    <w:p w14:paraId="692F3CB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2020-2024 років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отримала дохід від ГУ ПФУ в Черкаській області у вигляді пенсії на загальну суму 1 091 955 грн</w:t>
      </w:r>
      <w:r w:rsidRPr="004472D0">
        <w:rPr>
          <w:rFonts w:ascii="Times New Roman" w:eastAsia="Times New Roman" w:hAnsi="Times New Roman" w:cs="Times New Roman"/>
          <w:color w:val="363636"/>
          <w:sz w:val="28"/>
          <w:szCs w:val="28"/>
          <w:lang w:eastAsia="uk-UA"/>
        </w:rPr>
        <w:br/>
        <w:t>(у 2020 році – 168720 грн, у 2021 році – 179405 грн, у 2022 році – 238320 грн, у 2023 році – 251160 грн, у 2024 році – 254350 грн).</w:t>
      </w:r>
    </w:p>
    <w:p w14:paraId="5439913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невійськовозобов’язана та на військовому обліку не перебуває.</w:t>
      </w:r>
    </w:p>
    <w:p w14:paraId="3F860A6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До первинної профспілкової організації Черкаської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нею статусу особи з інвалідністю не зверталась.</w:t>
      </w:r>
    </w:p>
    <w:p w14:paraId="14492C0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472D0">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62B5EB0"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8DC64B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1A10DE6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межах реалізації рішення РНБОУ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4472D0">
        <w:rPr>
          <w:rFonts w:ascii="Times New Roman" w:eastAsia="Times New Roman" w:hAnsi="Times New Roman" w:cs="Times New Roman"/>
          <w:color w:val="363636"/>
          <w:sz w:val="28"/>
          <w:szCs w:val="28"/>
          <w:lang w:eastAsia="uk-UA"/>
        </w:rPr>
        <w:t>Укрдержндімспі</w:t>
      </w:r>
      <w:proofErr w:type="spellEnd"/>
      <w:r w:rsidRPr="004472D0">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1431F7E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У зазначеному листі прокурорам зі статусом особи з інвалідністю, у тому числі 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запропоновано прибути для проходження обстеження 25 листопада 2024 року.</w:t>
      </w:r>
    </w:p>
    <w:p w14:paraId="5C003FD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На виконання листа виконувача обов’язків керівника Черкаської обласної прокуратури від 22 листопада 2024 року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25 листопада 2024 року </w:t>
      </w:r>
      <w:r w:rsidRPr="004472D0">
        <w:rPr>
          <w:rFonts w:ascii="Times New Roman" w:eastAsia="Times New Roman" w:hAnsi="Times New Roman" w:cs="Times New Roman"/>
          <w:color w:val="363636"/>
          <w:sz w:val="28"/>
          <w:szCs w:val="28"/>
          <w:lang w:eastAsia="uk-UA"/>
        </w:rPr>
        <w:lastRenderedPageBreak/>
        <w:t>проходила переогляд у ДУ «Український державний науково-дослідний інститут медико-соціальних проблем інвалідності МОЗ України».</w:t>
      </w:r>
    </w:p>
    <w:p w14:paraId="109F178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Під час службового розслідування прокурор зазначила, що у ДУ «Український державний науково-дослідний інститут медико-соціальних проблем інвалідності Міністерства охорони здоров’я України» об’єктивне обстеження проведено не було, а рішення про невизнання її інвалідом було прийнято без повідомлення її про час, місце і спосіб прийняття такого рішення.</w:t>
      </w:r>
    </w:p>
    <w:p w14:paraId="4256040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Згідно з рішенням Центральної МСЕК від 27 листопада 2024 року</w:t>
      </w:r>
      <w:r w:rsidRPr="004472D0">
        <w:rPr>
          <w:rFonts w:ascii="Times New Roman" w:eastAsia="Times New Roman" w:hAnsi="Times New Roman" w:cs="Times New Roman"/>
          <w:color w:val="363636"/>
          <w:sz w:val="28"/>
          <w:szCs w:val="28"/>
          <w:lang w:eastAsia="uk-UA"/>
        </w:rPr>
        <w:br/>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інвалідність ІІ групи було скасовано.</w:t>
      </w:r>
    </w:p>
    <w:p w14:paraId="78E69CD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Водночас зазначене рішення не містить оцінки правильності прийняття медико-соціальною експертною комісією рішення про встановлення</w:t>
      </w:r>
      <w:r w:rsidRPr="004472D0">
        <w:rPr>
          <w:rFonts w:ascii="Times New Roman" w:eastAsia="Times New Roman" w:hAnsi="Times New Roman" w:cs="Times New Roman"/>
          <w:color w:val="363636"/>
          <w:sz w:val="28"/>
          <w:szCs w:val="28"/>
          <w:lang w:eastAsia="uk-UA"/>
        </w:rPr>
        <w:br/>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ІІ групи інвалідності безстроково у 2014 році.</w:t>
      </w:r>
    </w:p>
    <w:p w14:paraId="421D06A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Надалі 16 квітня 2025 року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звернулася до Черкаського окружного адміністративного суду з позовом про визнання незаконним та скасування рішення Центральної МСЕК від 27 листопада 2024 року щодо скасування їй ІІ групи інвалідності.</w:t>
      </w:r>
    </w:p>
    <w:p w14:paraId="6E95276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Рішенням Черкаського окружного адміністративного суду від 15 серпня 2025 року у справі № 580/6606/25 адміністративний позов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27 листопада 2024 року про невизнання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особою з інвалідністю.</w:t>
      </w:r>
    </w:p>
    <w:p w14:paraId="6B14B7F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Зазначене рішення суду першої інстанції не набрало законної сили у зв’язку з його оскарженням відповідачем до апеляційного суду.</w:t>
      </w:r>
    </w:p>
    <w:p w14:paraId="14E23EC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згідно з листом ДУ «Український державний науково-дослідний інститут медико-соціальних проблем інвалідності МОЗ України»  від 27 березня 2025 року № 589/01-18 повторно викликалась для проходження обстеження.</w:t>
      </w:r>
    </w:p>
    <w:p w14:paraId="468FD74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скеровано відповідне повідомлення про необхідність прибуття до закладу охорони здоров’я для проходження обстеження в умовах стаціонару у період з 14 квітня 2024 року до 29 травня 2025 року, з яким вона ознайомилась під підпис 21 квітня 2025 року та зазначила, що 25 листопада 2024 року вже пройшла медичне обстеження в умовах стаціонару в ДУ «</w:t>
      </w:r>
      <w:proofErr w:type="spellStart"/>
      <w:r w:rsidRPr="004472D0">
        <w:rPr>
          <w:rFonts w:ascii="Times New Roman" w:eastAsia="Times New Roman" w:hAnsi="Times New Roman" w:cs="Times New Roman"/>
          <w:color w:val="363636"/>
          <w:sz w:val="28"/>
          <w:szCs w:val="28"/>
          <w:lang w:eastAsia="uk-UA"/>
        </w:rPr>
        <w:t>Укрдержндімспі</w:t>
      </w:r>
      <w:proofErr w:type="spellEnd"/>
      <w:r w:rsidRPr="004472D0">
        <w:rPr>
          <w:rFonts w:ascii="Times New Roman" w:eastAsia="Times New Roman" w:hAnsi="Times New Roman" w:cs="Times New Roman"/>
          <w:color w:val="363636"/>
          <w:sz w:val="28"/>
          <w:szCs w:val="28"/>
          <w:lang w:eastAsia="uk-UA"/>
        </w:rPr>
        <w:t xml:space="preserve"> МОЗ України».</w:t>
      </w:r>
    </w:p>
    <w:p w14:paraId="174276F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у межах кримінального провадження № (конфіденційна інформація) для проведення допиту чи інших процесуальних дій не викликалась, про підозру їй не повідомлено, заходи забезпечення не застосовувались.</w:t>
      </w:r>
    </w:p>
    <w:p w14:paraId="6BDBAA9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52C452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6E661BB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E425C4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32DAE224"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Відповідно до наказу керівника Черкаської обласної прокуратури від 06 серпня 2025 року № 165 проведено службове розслідування за фактом можливого вчинення прокурором Черкаського відділу Черкаської окружної </w:t>
      </w:r>
      <w:r w:rsidRPr="004472D0">
        <w:rPr>
          <w:rFonts w:ascii="Times New Roman" w:eastAsia="Times New Roman" w:hAnsi="Times New Roman" w:cs="Times New Roman"/>
          <w:color w:val="363636"/>
          <w:sz w:val="28"/>
          <w:szCs w:val="28"/>
          <w:lang w:eastAsia="uk-UA"/>
        </w:rPr>
        <w:lastRenderedPageBreak/>
        <w:t xml:space="preserve">прокуратури Черкаської області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12224A7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18 листопада 2014 року ІІ групи інвалідності безстроково, а також оформлення та отримання пенсії по інвалідності підтверджено.</w:t>
      </w:r>
    </w:p>
    <w:p w14:paraId="488F3A0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39B1077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5. Пояснення прокурора</w:t>
      </w:r>
    </w:p>
    <w:p w14:paraId="5779190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5BC3155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зазначила, що доводи дисциплінарної скарги виконувача обов’язків керівника Генеральної інспекції Дзюби І.І. про нібито вчинення нею дій в особистих інтересах під час оформлення групи інвалідності мають ознаки формального підходу та не ґрунтуються на всебічному аналізі обставин.</w:t>
      </w:r>
    </w:p>
    <w:p w14:paraId="6616699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Вона наголосила, що працювала в органах прокуратури з 2003 до 2015 року та була звільнена за власним бажанням. Згодом, після проходження спецпідготовки в Національній академії прокуратури України в 2019 році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О.В. повернулася до органів прокуратури.</w:t>
      </w:r>
    </w:p>
    <w:p w14:paraId="04DEC96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Прокурор зазначила, що у підлітковому віці у неї почалися кризи на фоні (конфіденційна інформація). Довгий час вона перебувала на обліку з (конфіденційна інформація).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у 15 років була госпіталізована в (конфіденційна інформація). З вказаного закладу переведена в (конфіденційна інформація). Прокурор зазначила, що на обліку в даній установі вона перебуває з 1997 року.</w:t>
      </w:r>
    </w:p>
    <w:p w14:paraId="71E09F8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зазначає, що у 2012 році проходила обстеження в обласному (конфіденційна інформація). У цей період була направлена до (конфіденційна інформація). На даний час, з метою постійного підтримання «нормальної» життєдіяльності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приймає відповідні препарати та раз на тиждень в обов'язковому порядку проходить лікування.</w:t>
      </w:r>
    </w:p>
    <w:p w14:paraId="5154B93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Щодо обставин отримання нею інвалідності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повідомила, що Черкаською обласною МСЕК № 2 м. Черкаси 18.11.2014  їй було надано другу групу інвалідності через наявність (конфіденційна інформація).</w:t>
      </w:r>
    </w:p>
    <w:p w14:paraId="3A531FD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Службовими особами Черкаської обласної МСЕК № 2 18 листопада 2014 року видано довідку до </w:t>
      </w:r>
      <w:proofErr w:type="spellStart"/>
      <w:r w:rsidRPr="004472D0">
        <w:rPr>
          <w:rFonts w:ascii="Times New Roman" w:eastAsia="Times New Roman" w:hAnsi="Times New Roman" w:cs="Times New Roman"/>
          <w:color w:val="363636"/>
          <w:sz w:val="28"/>
          <w:szCs w:val="28"/>
          <w:lang w:eastAsia="uk-UA"/>
        </w:rPr>
        <w:t>акта</w:t>
      </w:r>
      <w:proofErr w:type="spellEnd"/>
      <w:r w:rsidRPr="004472D0">
        <w:rPr>
          <w:rFonts w:ascii="Times New Roman" w:eastAsia="Times New Roman" w:hAnsi="Times New Roman" w:cs="Times New Roman"/>
          <w:color w:val="363636"/>
          <w:sz w:val="28"/>
          <w:szCs w:val="28"/>
          <w:lang w:eastAsia="uk-UA"/>
        </w:rPr>
        <w:t xml:space="preserve"> огляду, згідно з якою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встановлено ІІ групу інвалідності безстроково. Зазначене рішення прийнято уповноваженим органом у складі комісії. Вона стверджує, що під час оформлення інвалідності вимоги законодавства та норми прокурорської етики нею не порушувалися.</w:t>
      </w:r>
    </w:p>
    <w:p w14:paraId="21F879C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Після встановлення групи інвалідності прокурор ще кілька місяців працювала в прокуратурі Черкаського району і в березні 2015 року звільнилася за власним бажанням, у зв’язку з виходом на пенсію.</w:t>
      </w:r>
    </w:p>
    <w:p w14:paraId="5464B3D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не працювала 4 роки, часто хворіла, стаціонарно лікувалася, займалася оздоровленням. У 2018 році вона вирішила повернутися працювати, оскільки з доходів отримувала лише соціальну пенсію.</w:t>
      </w:r>
    </w:p>
    <w:p w14:paraId="365506B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Прокурор зазначила, що 22.11.2024 отримала у кадровому підрозділі лист за підписом виконувача обов’язків керівника Черкаської обласної прокуратури, про те, що 25.11.2024 вона має прибути до Державної установи «Український Державний науково-дослідний інститут медико-соціальних проблем </w:t>
      </w:r>
      <w:r w:rsidRPr="004472D0">
        <w:rPr>
          <w:rFonts w:ascii="Times New Roman" w:eastAsia="Times New Roman" w:hAnsi="Times New Roman" w:cs="Times New Roman"/>
          <w:color w:val="363636"/>
          <w:sz w:val="28"/>
          <w:szCs w:val="28"/>
          <w:lang w:eastAsia="uk-UA"/>
        </w:rPr>
        <w:lastRenderedPageBreak/>
        <w:t>інвалідності Міністерства охорони здоров’я України» для оцінювання її стану здоров’я.</w:t>
      </w:r>
    </w:p>
    <w:p w14:paraId="76EE933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Будучи впевненою в законності отримання групи інвалідності,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О.В. виконала вказівку керівництва та у визначений день, тобто за першою вимогою, прибула в м. Дніпро до ДУ «Український Державний науково-дослідний інститут медико-соціальних проблем інвалідності Міністерства охорони здоров’я України».</w:t>
      </w:r>
    </w:p>
    <w:p w14:paraId="399343F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Загалом,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ніхто не повідомляв, як саме буде проходити оцінювання, тому вона в максимально короткі строки, (лист отримала в п’ятницю, а виклик був на понеділок) зібрала наявні в неї вдома медичні документи, оскільки думала, що їх будуть вивчати. Натомість у вказаній установі нікого не цікавили її медичні документи. Працівники установи направили прокурора на (конфіденційна інформація), попри те, що будь-які захворювання (конфіденційна інформація) не були підставою для встановлення групи інвалідності.</w:t>
      </w:r>
    </w:p>
    <w:p w14:paraId="61A2DBD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На думку прокурора, щоб підтвердити чи спростувати наявність (конфіденційна інформація) потрібно здавати спеціальні аналізи. Тим не менше, навіть це дослідження показало наявність хвороби, що знайшло відображення у виписці стаціонарного хворого від 25.11.2024.</w:t>
      </w:r>
    </w:p>
    <w:p w14:paraId="3FD92FD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На запитання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коли планується засідання МСЕК, лікар відповіла, щоб вона чекала виклику, адже це не такий швидкий процес, велика черга, засідання відбуваються раз на тиждень.</w:t>
      </w:r>
    </w:p>
    <w:p w14:paraId="0A0CDEF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Натомість, 12.12.2024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дізналася, що засідання МСЕК, на якому розглядалося питання щодо обґрунтованості підстав встановлення їй групи інвалідності, відбулося вже 27.11.2024. Прокурор зазначає, що на засідання 27.11.2024 її ніхто не запрошував, попри те, що вона наполягала на своїй присутності на засіданні.</w:t>
      </w:r>
    </w:p>
    <w:p w14:paraId="2AD2626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наголосила, що після отримання інформації про невизнання її особою з інвалідністю вжила негайних заходів для спростування такого рішення в судовому порядку. З метою захисту своїх прав, нею до Черкаського окружного адміністративного суду подано позов про визнання протиправним та скасування рішення Державної установи «Український державний науково-дослідний інститут медико-соціальних проблем інвалідності Міністерства охорони </w:t>
      </w:r>
      <w:proofErr w:type="spellStart"/>
      <w:r w:rsidRPr="004472D0">
        <w:rPr>
          <w:rFonts w:ascii="Times New Roman" w:eastAsia="Times New Roman" w:hAnsi="Times New Roman" w:cs="Times New Roman"/>
          <w:color w:val="363636"/>
          <w:sz w:val="28"/>
          <w:szCs w:val="28"/>
          <w:lang w:eastAsia="uk-UA"/>
        </w:rPr>
        <w:t>здоровʼя</w:t>
      </w:r>
      <w:proofErr w:type="spellEnd"/>
      <w:r w:rsidRPr="004472D0">
        <w:rPr>
          <w:rFonts w:ascii="Times New Roman" w:eastAsia="Times New Roman" w:hAnsi="Times New Roman" w:cs="Times New Roman"/>
          <w:color w:val="363636"/>
          <w:sz w:val="28"/>
          <w:szCs w:val="28"/>
          <w:lang w:eastAsia="uk-UA"/>
        </w:rPr>
        <w:t xml:space="preserve"> України» від 27.11.2024 про невизнання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Ольги Василівни особою з інвалідністю ІІ групи.</w:t>
      </w:r>
    </w:p>
    <w:p w14:paraId="6414E300"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Рішенням Черкаського окружного адміністративного суду від 15 серпня 2025 року у справі № 580/6606/25 адміністративний позов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27 листопада 2024 року про невизнання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особою з інвалідністю.</w:t>
      </w:r>
    </w:p>
    <w:p w14:paraId="105566F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Ураховуючи викладене,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зазначила, що категорично не погоджується з доводами дисциплінарної скарги виконувача обов’язків керівника Генеральної інспекції Дзюби І.І., оскільки вони не підтверджені належним чином та не відповідають дійсності.</w:t>
      </w:r>
    </w:p>
    <w:p w14:paraId="375B13A1" w14:textId="77777777" w:rsidR="004472D0" w:rsidRPr="004472D0" w:rsidRDefault="004472D0" w:rsidP="004472D0">
      <w:pPr>
        <w:shd w:val="clear" w:color="auto" w:fill="FCFCFC"/>
        <w:spacing w:after="0" w:line="240" w:lineRule="auto"/>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3C0CC66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lastRenderedPageBreak/>
        <w:t>6. Джерела права, що підлягають застосуванню, та юридична оцінка встановлених обставин</w:t>
      </w:r>
    </w:p>
    <w:p w14:paraId="5125339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1B39FD1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AAEC97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E730AC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E726C5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6B3D1FF"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B8C15E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683118D4"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3E927C0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14ACA11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DAC979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21406A74"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F409B8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На момент встановлення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у 2014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C9AD35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AAAC03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39DEC3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2C7C67E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BA9F16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19F3EB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55357F5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0641C4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B9DC10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E02552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A8A735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C77C23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472D0">
        <w:rPr>
          <w:rFonts w:ascii="Times New Roman" w:eastAsia="Times New Roman" w:hAnsi="Times New Roman" w:cs="Times New Roman"/>
          <w:color w:val="363636"/>
          <w:sz w:val="28"/>
          <w:szCs w:val="28"/>
          <w:lang w:eastAsia="uk-UA"/>
        </w:rPr>
        <w:t>професійно</w:t>
      </w:r>
      <w:proofErr w:type="spellEnd"/>
      <w:r w:rsidRPr="004472D0">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w:t>
      </w:r>
      <w:r w:rsidRPr="004472D0">
        <w:rPr>
          <w:rFonts w:ascii="Times New Roman" w:eastAsia="Times New Roman" w:hAnsi="Times New Roman" w:cs="Times New Roman"/>
          <w:color w:val="363636"/>
          <w:sz w:val="28"/>
          <w:szCs w:val="28"/>
          <w:lang w:eastAsia="uk-UA"/>
        </w:rPr>
        <w:lastRenderedPageBreak/>
        <w:t>соціальних подій, а також поінформованим і стежити за змінами у законодавстві, що стосуються його діяльності.</w:t>
      </w:r>
    </w:p>
    <w:p w14:paraId="1961E01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ADEA9C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B24CFF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E4B6DA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EB9A21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472D0">
        <w:rPr>
          <w:rFonts w:ascii="Times New Roman" w:eastAsia="Times New Roman" w:hAnsi="Times New Roman" w:cs="Times New Roman"/>
          <w:color w:val="363636"/>
          <w:sz w:val="28"/>
          <w:szCs w:val="28"/>
          <w:lang w:eastAsia="uk-UA"/>
        </w:rPr>
        <w:t>зв’язків</w:t>
      </w:r>
      <w:proofErr w:type="spellEnd"/>
      <w:r w:rsidRPr="004472D0">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28C15B5"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472D0">
        <w:rPr>
          <w:rFonts w:ascii="Times New Roman" w:eastAsia="Times New Roman" w:hAnsi="Times New Roman" w:cs="Times New Roman"/>
          <w:color w:val="363636"/>
          <w:sz w:val="28"/>
          <w:szCs w:val="28"/>
          <w:lang w:eastAsia="uk-UA"/>
        </w:rPr>
        <w:t>професійно</w:t>
      </w:r>
      <w:proofErr w:type="spellEnd"/>
      <w:r w:rsidRPr="004472D0">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329BA5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2DF540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CA887D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870D68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BE3613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4472D0">
        <w:rPr>
          <w:rFonts w:ascii="Times New Roman" w:eastAsia="Times New Roman" w:hAnsi="Times New Roman" w:cs="Times New Roman"/>
          <w:color w:val="363636"/>
          <w:sz w:val="28"/>
          <w:szCs w:val="28"/>
          <w:lang w:eastAsia="uk-UA"/>
        </w:rPr>
        <w:t>професійно</w:t>
      </w:r>
      <w:proofErr w:type="spellEnd"/>
      <w:r w:rsidRPr="004472D0">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D16840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3D4E2B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4472D0">
        <w:rPr>
          <w:rFonts w:ascii="Times New Roman" w:eastAsia="Times New Roman" w:hAnsi="Times New Roman" w:cs="Times New Roman"/>
          <w:color w:val="363636"/>
          <w:sz w:val="28"/>
          <w:szCs w:val="28"/>
          <w:lang w:eastAsia="uk-UA"/>
        </w:rPr>
        <w:br/>
        <w:t>«Про прокуратуру».</w:t>
      </w:r>
    </w:p>
    <w:p w14:paraId="590AEB0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2E6AC15" w14:textId="77777777" w:rsidR="004472D0" w:rsidRPr="004472D0" w:rsidRDefault="004472D0" w:rsidP="004472D0">
      <w:pPr>
        <w:shd w:val="clear" w:color="auto" w:fill="FCFCFC"/>
        <w:spacing w:after="0" w:line="240" w:lineRule="auto"/>
        <w:ind w:firstLine="708"/>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36645AE0"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4472D0">
        <w:rPr>
          <w:rFonts w:ascii="Times New Roman" w:eastAsia="Times New Roman" w:hAnsi="Times New Roman" w:cs="Times New Roman"/>
          <w:b/>
          <w:bCs/>
          <w:color w:val="363636"/>
          <w:sz w:val="28"/>
          <w:szCs w:val="28"/>
          <w:lang w:eastAsia="uk-UA"/>
        </w:rPr>
        <w:t>Косюк</w:t>
      </w:r>
      <w:proofErr w:type="spellEnd"/>
      <w:r w:rsidRPr="004472D0">
        <w:rPr>
          <w:rFonts w:ascii="Times New Roman" w:eastAsia="Times New Roman" w:hAnsi="Times New Roman" w:cs="Times New Roman"/>
          <w:b/>
          <w:bCs/>
          <w:color w:val="363636"/>
          <w:sz w:val="28"/>
          <w:szCs w:val="28"/>
          <w:lang w:eastAsia="uk-UA"/>
        </w:rPr>
        <w:t xml:space="preserve"> О.В.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42FF148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 xml:space="preserve">Дисциплінарне провадження стосовно прокурора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відкрито у зв’язку з можливим вчиненням нею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EC327A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FD51CBE"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DBC6E2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4472D0">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0DAB2CC"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410A13C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AA580B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не порушено вимог, які ставляться до посади прокурора.</w:t>
      </w:r>
    </w:p>
    <w:p w14:paraId="7A4730D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 xml:space="preserve">Інвалідність ІІ групи безстроково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встановлено 18 листопада 2014 року. Надалі вона звернулась до Головного управління Пенсійного фонду України в Черкаській області, внаслідок чого нею отримано пенсійні виплати.</w:t>
      </w:r>
    </w:p>
    <w:p w14:paraId="18296B7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Водночас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472D0">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80C997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668068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У межах реалізації рішення РНБОУ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4472D0">
        <w:rPr>
          <w:rFonts w:ascii="Times New Roman" w:eastAsia="Times New Roman" w:hAnsi="Times New Roman" w:cs="Times New Roman"/>
          <w:color w:val="363636"/>
          <w:sz w:val="28"/>
          <w:szCs w:val="28"/>
          <w:lang w:eastAsia="uk-UA"/>
        </w:rPr>
        <w:t>Укрдержндімспі</w:t>
      </w:r>
      <w:proofErr w:type="spellEnd"/>
      <w:r w:rsidRPr="004472D0">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3FD0426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У зазначеному листі прокурорам зі статусом особи з інвалідністю, у тому числі 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запропоновано прибути для проходження обстеження 25 листопада 2024 року.</w:t>
      </w:r>
    </w:p>
    <w:p w14:paraId="338FB0C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На виконання листа виконувача обов’язків керівника Черкаської обласної прокуратури від 22 листопада 2024 року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25 листопада 2024 року проходила переогляд у ДУ «Український державний науково-дослідний інститут медико-соціальних проблем інвалідності МОЗ України».</w:t>
      </w:r>
    </w:p>
    <w:p w14:paraId="2A7D697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Комісією враховано, що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за першою вимогою прибула до м. Дніпра та проходила переогляд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w:t>
      </w:r>
    </w:p>
    <w:p w14:paraId="28446D7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Прокурор пройшла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4279F7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Вказана обставина свідчить про те, що 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виявила належну ініціативу для підтвердження законності встановлення їй групи інвалідності, </w:t>
      </w:r>
      <w:proofErr w:type="spellStart"/>
      <w:r w:rsidRPr="004472D0">
        <w:rPr>
          <w:rFonts w:ascii="Times New Roman" w:eastAsia="Times New Roman" w:hAnsi="Times New Roman" w:cs="Times New Roman"/>
          <w:color w:val="363636"/>
          <w:sz w:val="28"/>
          <w:szCs w:val="28"/>
          <w:lang w:eastAsia="uk-UA"/>
        </w:rPr>
        <w:t>відповідально</w:t>
      </w:r>
      <w:proofErr w:type="spellEnd"/>
      <w:r w:rsidRPr="004472D0">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5F1E0F31"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Згідно з довідкою Центральної МСЕК від 27 листопада 2024 року інвалідність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скасовано. Повідомлення про необхідність прибуття прокурора на засідання 27 листопада 2024 року, на якому прийнято рішення про </w:t>
      </w:r>
      <w:r w:rsidRPr="004472D0">
        <w:rPr>
          <w:rFonts w:ascii="Times New Roman" w:eastAsia="Times New Roman" w:hAnsi="Times New Roman" w:cs="Times New Roman"/>
          <w:color w:val="363636"/>
          <w:sz w:val="28"/>
          <w:szCs w:val="28"/>
          <w:lang w:eastAsia="uk-UA"/>
        </w:rPr>
        <w:lastRenderedPageBreak/>
        <w:t xml:space="preserve">невизнання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особою з інвалідністю, ні засобами електронного зв’язку, ні поштою їй не надсилалось.</w:t>
      </w:r>
    </w:p>
    <w:p w14:paraId="1F39BF04"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Листом № 5328/01-09/1 від 11 грудня 2024 року комунального закладу «Черкаський обласний центр медико-соціальної експертизи Черкаської обласної ради» Черкаську обласну прокуратуру повідомлено про рішення Центральної МСЕК від 27 листопада 2024 року, яким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не визнано особою з інвалідністю.</w:t>
      </w:r>
    </w:p>
    <w:p w14:paraId="0561CBBB"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Після отримання повідомлення про невизнання її особою з інвалідністю 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вжила заходів для захисту своїх прав та законних інтересів. Зокрема, вона звернулася до Черкаського окружного адміністративного суду з позовом про скасування рішення, яким її </w:t>
      </w:r>
      <w:proofErr w:type="spellStart"/>
      <w:r w:rsidRPr="004472D0">
        <w:rPr>
          <w:rFonts w:ascii="Times New Roman" w:eastAsia="Times New Roman" w:hAnsi="Times New Roman" w:cs="Times New Roman"/>
          <w:color w:val="363636"/>
          <w:sz w:val="28"/>
          <w:szCs w:val="28"/>
          <w:lang w:eastAsia="uk-UA"/>
        </w:rPr>
        <w:t>позбавлено</w:t>
      </w:r>
      <w:proofErr w:type="spellEnd"/>
      <w:r w:rsidRPr="004472D0">
        <w:rPr>
          <w:rFonts w:ascii="Times New Roman" w:eastAsia="Times New Roman" w:hAnsi="Times New Roman" w:cs="Times New Roman"/>
          <w:color w:val="363636"/>
          <w:sz w:val="28"/>
          <w:szCs w:val="28"/>
          <w:lang w:eastAsia="uk-UA"/>
        </w:rPr>
        <w:t xml:space="preserve"> статусу особи з інвалідністю.</w:t>
      </w:r>
    </w:p>
    <w:p w14:paraId="13D17F28"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За результатами розгляду справи № 580/6606/25 Черкаський окружний адміністративний суд рішенням від 15 серпня 2025 року задовольнив позовні вимоги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визнавши протиправним та скасував рішення ДУ «Український державний науково-дослідний інститут медико-соціальних проблем інвалідності МОЗ України» від 27 листопада 2024 року про невизнання її особою з інвалідністю.</w:t>
      </w:r>
    </w:p>
    <w:p w14:paraId="6707DA2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Комісія бере до уваги, що суд дійшов висновку, що ДУ «Український державний науково-дослідний інститут медико-соціальних проблем інвалідності МОЗ України» не надав доказів проходження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таких обстежень, які спростовують наявність у неї діагнозів, вказаних у її медичних документах про їх хронічний характер та тяжкість, які зумовили направлення на МСЕК та отримання II групи інвалідності.</w:t>
      </w:r>
    </w:p>
    <w:p w14:paraId="3349D67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Суд констатував, що спірне рішення від 27 листопада 2024 року не обґрунтоване, винесено передчасно та з порушенням процедури.</w:t>
      </w:r>
    </w:p>
    <w:p w14:paraId="32B5CFE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Хоча вказане рішення першої інстанції й не набрало законної сили у зв’язку з його оскарженням відповідачем до апеляційного суду, Комісією враховано, що</w:t>
      </w:r>
      <w:r w:rsidRPr="004472D0">
        <w:rPr>
          <w:rFonts w:ascii="Times New Roman" w:eastAsia="Times New Roman" w:hAnsi="Times New Roman" w:cs="Times New Roman"/>
          <w:color w:val="363636"/>
          <w:sz w:val="28"/>
          <w:szCs w:val="28"/>
          <w:lang w:val="ru-RU" w:eastAsia="uk-UA"/>
        </w:rPr>
        <w:t> </w:t>
      </w:r>
      <w:proofErr w:type="spellStart"/>
      <w:r w:rsidRPr="004472D0">
        <w:rPr>
          <w:rFonts w:ascii="Times New Roman" w:eastAsia="Times New Roman" w:hAnsi="Times New Roman" w:cs="Times New Roman"/>
          <w:color w:val="363636"/>
          <w:sz w:val="28"/>
          <w:szCs w:val="28"/>
          <w:lang w:val="ru-RU" w:eastAsia="uk-UA"/>
        </w:rPr>
        <w:t>зазначені</w:t>
      </w:r>
      <w:proofErr w:type="spellEnd"/>
      <w:r w:rsidRPr="004472D0">
        <w:rPr>
          <w:rFonts w:ascii="Times New Roman" w:eastAsia="Times New Roman" w:hAnsi="Times New Roman" w:cs="Times New Roman"/>
          <w:color w:val="363636"/>
          <w:sz w:val="28"/>
          <w:szCs w:val="28"/>
          <w:lang w:val="ru-RU" w:eastAsia="uk-UA"/>
        </w:rPr>
        <w:t> </w:t>
      </w:r>
      <w:proofErr w:type="spellStart"/>
      <w:r w:rsidRPr="004472D0">
        <w:rPr>
          <w:rFonts w:ascii="Times New Roman" w:eastAsia="Times New Roman" w:hAnsi="Times New Roman" w:cs="Times New Roman"/>
          <w:color w:val="363636"/>
          <w:sz w:val="28"/>
          <w:szCs w:val="28"/>
          <w:lang w:val="ru-RU" w:eastAsia="uk-UA"/>
        </w:rPr>
        <w:t>обставини</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свідчать</w:t>
      </w:r>
      <w:proofErr w:type="spellEnd"/>
      <w:r w:rsidRPr="004472D0">
        <w:rPr>
          <w:rFonts w:ascii="Times New Roman" w:eastAsia="Times New Roman" w:hAnsi="Times New Roman" w:cs="Times New Roman"/>
          <w:color w:val="363636"/>
          <w:sz w:val="28"/>
          <w:szCs w:val="28"/>
          <w:lang w:val="ru-RU" w:eastAsia="uk-UA"/>
        </w:rPr>
        <w:t xml:space="preserve"> про те, </w:t>
      </w:r>
      <w:proofErr w:type="spellStart"/>
      <w:r w:rsidRPr="004472D0">
        <w:rPr>
          <w:rFonts w:ascii="Times New Roman" w:eastAsia="Times New Roman" w:hAnsi="Times New Roman" w:cs="Times New Roman"/>
          <w:color w:val="363636"/>
          <w:sz w:val="28"/>
          <w:szCs w:val="28"/>
          <w:lang w:val="ru-RU" w:eastAsia="uk-UA"/>
        </w:rPr>
        <w:t>що</w:t>
      </w:r>
      <w:proofErr w:type="spellEnd"/>
      <w:r w:rsidRPr="004472D0">
        <w:rPr>
          <w:rFonts w:ascii="Times New Roman" w:eastAsia="Times New Roman" w:hAnsi="Times New Roman" w:cs="Times New Roman"/>
          <w:color w:val="363636"/>
          <w:sz w:val="28"/>
          <w:szCs w:val="28"/>
          <w:lang w:val="ru-RU" w:eastAsia="uk-UA"/>
        </w:rPr>
        <w:t xml:space="preserve"> прокурор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val="ru-RU" w:eastAsia="uk-UA"/>
        </w:rPr>
        <w:t> О.</w:t>
      </w:r>
      <w:r w:rsidRPr="004472D0">
        <w:rPr>
          <w:rFonts w:ascii="Times New Roman" w:eastAsia="Times New Roman" w:hAnsi="Times New Roman" w:cs="Times New Roman"/>
          <w:color w:val="363636"/>
          <w:sz w:val="28"/>
          <w:szCs w:val="28"/>
          <w:lang w:eastAsia="uk-UA"/>
        </w:rPr>
        <w:t>В</w:t>
      </w:r>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своєчасно</w:t>
      </w:r>
      <w:proofErr w:type="spellEnd"/>
      <w:r w:rsidRPr="004472D0">
        <w:rPr>
          <w:rFonts w:ascii="Times New Roman" w:eastAsia="Times New Roman" w:hAnsi="Times New Roman" w:cs="Times New Roman"/>
          <w:color w:val="363636"/>
          <w:sz w:val="28"/>
          <w:szCs w:val="28"/>
          <w:lang w:val="ru-RU" w:eastAsia="uk-UA"/>
        </w:rPr>
        <w:t> </w:t>
      </w:r>
      <w:r w:rsidRPr="004472D0">
        <w:rPr>
          <w:rFonts w:ascii="Times New Roman" w:eastAsia="Times New Roman" w:hAnsi="Times New Roman" w:cs="Times New Roman"/>
          <w:color w:val="363636"/>
          <w:sz w:val="28"/>
          <w:szCs w:val="28"/>
          <w:lang w:eastAsia="uk-UA"/>
        </w:rPr>
        <w:t>та в єдиний доступний для неї передбачений законом спосіб </w:t>
      </w:r>
      <w:proofErr w:type="spellStart"/>
      <w:r w:rsidRPr="004472D0">
        <w:rPr>
          <w:rFonts w:ascii="Times New Roman" w:eastAsia="Times New Roman" w:hAnsi="Times New Roman" w:cs="Times New Roman"/>
          <w:color w:val="363636"/>
          <w:sz w:val="28"/>
          <w:szCs w:val="28"/>
          <w:lang w:val="ru-RU" w:eastAsia="uk-UA"/>
        </w:rPr>
        <w:t>відреагува</w:t>
      </w:r>
      <w:proofErr w:type="spellEnd"/>
      <w:r w:rsidRPr="004472D0">
        <w:rPr>
          <w:rFonts w:ascii="Times New Roman" w:eastAsia="Times New Roman" w:hAnsi="Times New Roman" w:cs="Times New Roman"/>
          <w:color w:val="363636"/>
          <w:sz w:val="28"/>
          <w:szCs w:val="28"/>
          <w:lang w:eastAsia="uk-UA"/>
        </w:rPr>
        <w:t>ла</w:t>
      </w:r>
      <w:r w:rsidRPr="004472D0">
        <w:rPr>
          <w:rFonts w:ascii="Times New Roman" w:eastAsia="Times New Roman" w:hAnsi="Times New Roman" w:cs="Times New Roman"/>
          <w:color w:val="363636"/>
          <w:sz w:val="28"/>
          <w:szCs w:val="28"/>
          <w:lang w:val="ru-RU" w:eastAsia="uk-UA"/>
        </w:rPr>
        <w:t xml:space="preserve"> на </w:t>
      </w:r>
      <w:proofErr w:type="spellStart"/>
      <w:r w:rsidRPr="004472D0">
        <w:rPr>
          <w:rFonts w:ascii="Times New Roman" w:eastAsia="Times New Roman" w:hAnsi="Times New Roman" w:cs="Times New Roman"/>
          <w:color w:val="363636"/>
          <w:sz w:val="28"/>
          <w:szCs w:val="28"/>
          <w:lang w:val="ru-RU" w:eastAsia="uk-UA"/>
        </w:rPr>
        <w:t>спірне</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рішення</w:t>
      </w:r>
      <w:proofErr w:type="spellEnd"/>
      <w:r w:rsidRPr="004472D0">
        <w:rPr>
          <w:rFonts w:ascii="Times New Roman" w:eastAsia="Times New Roman" w:hAnsi="Times New Roman" w:cs="Times New Roman"/>
          <w:color w:val="363636"/>
          <w:sz w:val="28"/>
          <w:szCs w:val="28"/>
          <w:lang w:val="ru-RU" w:eastAsia="uk-UA"/>
        </w:rPr>
        <w:t xml:space="preserve"> про </w:t>
      </w:r>
      <w:proofErr w:type="spellStart"/>
      <w:r w:rsidRPr="004472D0">
        <w:rPr>
          <w:rFonts w:ascii="Times New Roman" w:eastAsia="Times New Roman" w:hAnsi="Times New Roman" w:cs="Times New Roman"/>
          <w:color w:val="363636"/>
          <w:sz w:val="28"/>
          <w:szCs w:val="28"/>
          <w:lang w:val="ru-RU" w:eastAsia="uk-UA"/>
        </w:rPr>
        <w:t>невизнання</w:t>
      </w:r>
      <w:proofErr w:type="spellEnd"/>
      <w:r w:rsidRPr="004472D0">
        <w:rPr>
          <w:rFonts w:ascii="Times New Roman" w:eastAsia="Times New Roman" w:hAnsi="Times New Roman" w:cs="Times New Roman"/>
          <w:color w:val="363636"/>
          <w:sz w:val="28"/>
          <w:szCs w:val="28"/>
          <w:lang w:val="ru-RU" w:eastAsia="uk-UA"/>
        </w:rPr>
        <w:t> </w:t>
      </w:r>
      <w:r w:rsidRPr="004472D0">
        <w:rPr>
          <w:rFonts w:ascii="Times New Roman" w:eastAsia="Times New Roman" w:hAnsi="Times New Roman" w:cs="Times New Roman"/>
          <w:color w:val="363636"/>
          <w:sz w:val="28"/>
          <w:szCs w:val="28"/>
          <w:lang w:eastAsia="uk-UA"/>
        </w:rPr>
        <w:t>її</w:t>
      </w:r>
      <w:r w:rsidRPr="004472D0">
        <w:rPr>
          <w:rFonts w:ascii="Times New Roman" w:eastAsia="Times New Roman" w:hAnsi="Times New Roman" w:cs="Times New Roman"/>
          <w:color w:val="363636"/>
          <w:sz w:val="28"/>
          <w:szCs w:val="28"/>
          <w:lang w:val="ru-RU" w:eastAsia="uk-UA"/>
        </w:rPr>
        <w:t xml:space="preserve"> особою з </w:t>
      </w:r>
      <w:proofErr w:type="spellStart"/>
      <w:r w:rsidRPr="004472D0">
        <w:rPr>
          <w:rFonts w:ascii="Times New Roman" w:eastAsia="Times New Roman" w:hAnsi="Times New Roman" w:cs="Times New Roman"/>
          <w:color w:val="363636"/>
          <w:sz w:val="28"/>
          <w:szCs w:val="28"/>
          <w:lang w:val="ru-RU" w:eastAsia="uk-UA"/>
        </w:rPr>
        <w:t>інвалідністю</w:t>
      </w:r>
      <w:proofErr w:type="spellEnd"/>
      <w:r w:rsidRPr="004472D0">
        <w:rPr>
          <w:rFonts w:ascii="Times New Roman" w:eastAsia="Times New Roman" w:hAnsi="Times New Roman" w:cs="Times New Roman"/>
          <w:color w:val="363636"/>
          <w:sz w:val="28"/>
          <w:szCs w:val="28"/>
          <w:lang w:eastAsia="uk-UA"/>
        </w:rPr>
        <w:t>.</w:t>
      </w:r>
      <w:r w:rsidRPr="004472D0">
        <w:rPr>
          <w:rFonts w:ascii="Times New Roman" w:eastAsia="Times New Roman" w:hAnsi="Times New Roman" w:cs="Times New Roman"/>
          <w:color w:val="363636"/>
          <w:sz w:val="28"/>
          <w:szCs w:val="28"/>
          <w:lang w:val="ru-RU" w:eastAsia="uk-UA"/>
        </w:rPr>
        <w:t> </w:t>
      </w:r>
      <w:proofErr w:type="spellStart"/>
      <w:r w:rsidRPr="004472D0">
        <w:rPr>
          <w:rFonts w:ascii="Times New Roman" w:eastAsia="Times New Roman" w:hAnsi="Times New Roman" w:cs="Times New Roman"/>
          <w:color w:val="363636"/>
          <w:sz w:val="28"/>
          <w:szCs w:val="28"/>
          <w:lang w:val="ru-RU" w:eastAsia="uk-UA"/>
        </w:rPr>
        <w:t>Звернення</w:t>
      </w:r>
      <w:proofErr w:type="spellEnd"/>
      <w:r w:rsidRPr="004472D0">
        <w:rPr>
          <w:rFonts w:ascii="Times New Roman" w:eastAsia="Times New Roman" w:hAnsi="Times New Roman" w:cs="Times New Roman"/>
          <w:color w:val="363636"/>
          <w:sz w:val="28"/>
          <w:szCs w:val="28"/>
          <w:lang w:val="ru-RU" w:eastAsia="uk-UA"/>
        </w:rPr>
        <w:t xml:space="preserve"> </w:t>
      </w:r>
      <w:proofErr w:type="gramStart"/>
      <w:r w:rsidRPr="004472D0">
        <w:rPr>
          <w:rFonts w:ascii="Times New Roman" w:eastAsia="Times New Roman" w:hAnsi="Times New Roman" w:cs="Times New Roman"/>
          <w:color w:val="363636"/>
          <w:sz w:val="28"/>
          <w:szCs w:val="28"/>
          <w:lang w:val="ru-RU" w:eastAsia="uk-UA"/>
        </w:rPr>
        <w:t>до суду</w:t>
      </w:r>
      <w:proofErr w:type="gramEnd"/>
      <w:r w:rsidRPr="004472D0">
        <w:rPr>
          <w:rFonts w:ascii="Times New Roman" w:eastAsia="Times New Roman" w:hAnsi="Times New Roman" w:cs="Times New Roman"/>
          <w:color w:val="363636"/>
          <w:sz w:val="28"/>
          <w:szCs w:val="28"/>
          <w:lang w:val="ru-RU" w:eastAsia="uk-UA"/>
        </w:rPr>
        <w:t xml:space="preserve"> з метою </w:t>
      </w:r>
      <w:proofErr w:type="spellStart"/>
      <w:r w:rsidRPr="004472D0">
        <w:rPr>
          <w:rFonts w:ascii="Times New Roman" w:eastAsia="Times New Roman" w:hAnsi="Times New Roman" w:cs="Times New Roman"/>
          <w:color w:val="363636"/>
          <w:sz w:val="28"/>
          <w:szCs w:val="28"/>
          <w:lang w:val="ru-RU" w:eastAsia="uk-UA"/>
        </w:rPr>
        <w:t>перевірки</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правомірності</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дій</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медичної</w:t>
      </w:r>
      <w:proofErr w:type="spellEnd"/>
      <w:r w:rsidRPr="004472D0">
        <w:rPr>
          <w:rFonts w:ascii="Times New Roman" w:eastAsia="Times New Roman" w:hAnsi="Times New Roman" w:cs="Times New Roman"/>
          <w:color w:val="363636"/>
          <w:sz w:val="28"/>
          <w:szCs w:val="28"/>
          <w:lang w:val="ru-RU" w:eastAsia="uk-UA"/>
        </w:rPr>
        <w:t xml:space="preserve"> установи </w:t>
      </w:r>
      <w:proofErr w:type="spellStart"/>
      <w:r w:rsidRPr="004472D0">
        <w:rPr>
          <w:rFonts w:ascii="Times New Roman" w:eastAsia="Times New Roman" w:hAnsi="Times New Roman" w:cs="Times New Roman"/>
          <w:color w:val="363636"/>
          <w:sz w:val="28"/>
          <w:szCs w:val="28"/>
          <w:lang w:val="ru-RU" w:eastAsia="uk-UA"/>
        </w:rPr>
        <w:t>свідчить</w:t>
      </w:r>
      <w:proofErr w:type="spellEnd"/>
      <w:r w:rsidRPr="004472D0">
        <w:rPr>
          <w:rFonts w:ascii="Times New Roman" w:eastAsia="Times New Roman" w:hAnsi="Times New Roman" w:cs="Times New Roman"/>
          <w:color w:val="363636"/>
          <w:sz w:val="28"/>
          <w:szCs w:val="28"/>
          <w:lang w:val="ru-RU" w:eastAsia="uk-UA"/>
        </w:rPr>
        <w:t xml:space="preserve"> про </w:t>
      </w:r>
      <w:r w:rsidRPr="004472D0">
        <w:rPr>
          <w:rFonts w:ascii="Times New Roman" w:eastAsia="Times New Roman" w:hAnsi="Times New Roman" w:cs="Times New Roman"/>
          <w:color w:val="363636"/>
          <w:sz w:val="28"/>
          <w:szCs w:val="28"/>
          <w:lang w:eastAsia="uk-UA"/>
        </w:rPr>
        <w:t>її</w:t>
      </w:r>
      <w:r w:rsidRPr="004472D0">
        <w:rPr>
          <w:rFonts w:ascii="Times New Roman" w:eastAsia="Times New Roman" w:hAnsi="Times New Roman" w:cs="Times New Roman"/>
          <w:color w:val="363636"/>
          <w:sz w:val="28"/>
          <w:szCs w:val="28"/>
          <w:lang w:val="ru-RU" w:eastAsia="uk-UA"/>
        </w:rPr>
        <w:t> </w:t>
      </w:r>
      <w:proofErr w:type="spellStart"/>
      <w:r w:rsidRPr="004472D0">
        <w:rPr>
          <w:rFonts w:ascii="Times New Roman" w:eastAsia="Times New Roman" w:hAnsi="Times New Roman" w:cs="Times New Roman"/>
          <w:color w:val="363636"/>
          <w:sz w:val="28"/>
          <w:szCs w:val="28"/>
          <w:lang w:val="ru-RU" w:eastAsia="uk-UA"/>
        </w:rPr>
        <w:t>відповідальне</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ставлення</w:t>
      </w:r>
      <w:proofErr w:type="spellEnd"/>
      <w:r w:rsidRPr="004472D0">
        <w:rPr>
          <w:rFonts w:ascii="Times New Roman" w:eastAsia="Times New Roman" w:hAnsi="Times New Roman" w:cs="Times New Roman"/>
          <w:color w:val="363636"/>
          <w:sz w:val="28"/>
          <w:szCs w:val="28"/>
          <w:lang w:val="ru-RU" w:eastAsia="uk-UA"/>
        </w:rPr>
        <w:t xml:space="preserve"> до </w:t>
      </w:r>
      <w:r w:rsidRPr="004472D0">
        <w:rPr>
          <w:rFonts w:ascii="Times New Roman" w:eastAsia="Times New Roman" w:hAnsi="Times New Roman" w:cs="Times New Roman"/>
          <w:color w:val="363636"/>
          <w:sz w:val="28"/>
          <w:szCs w:val="28"/>
          <w:lang w:eastAsia="uk-UA"/>
        </w:rPr>
        <w:t>виконання </w:t>
      </w:r>
      <w:proofErr w:type="spellStart"/>
      <w:r w:rsidRPr="004472D0">
        <w:rPr>
          <w:rFonts w:ascii="Times New Roman" w:eastAsia="Times New Roman" w:hAnsi="Times New Roman" w:cs="Times New Roman"/>
          <w:color w:val="363636"/>
          <w:sz w:val="28"/>
          <w:szCs w:val="28"/>
          <w:lang w:val="ru-RU" w:eastAsia="uk-UA"/>
        </w:rPr>
        <w:t>вимог</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законодавства</w:t>
      </w:r>
      <w:proofErr w:type="spellEnd"/>
      <w:r w:rsidRPr="004472D0">
        <w:rPr>
          <w:rFonts w:ascii="Times New Roman" w:eastAsia="Times New Roman" w:hAnsi="Times New Roman" w:cs="Times New Roman"/>
          <w:color w:val="363636"/>
          <w:sz w:val="28"/>
          <w:szCs w:val="28"/>
          <w:lang w:val="ru-RU" w:eastAsia="uk-UA"/>
        </w:rPr>
        <w:t xml:space="preserve"> та </w:t>
      </w:r>
      <w:proofErr w:type="spellStart"/>
      <w:r w:rsidRPr="004472D0">
        <w:rPr>
          <w:rFonts w:ascii="Times New Roman" w:eastAsia="Times New Roman" w:hAnsi="Times New Roman" w:cs="Times New Roman"/>
          <w:color w:val="363636"/>
          <w:sz w:val="28"/>
          <w:szCs w:val="28"/>
          <w:lang w:val="ru-RU" w:eastAsia="uk-UA"/>
        </w:rPr>
        <w:t>прагнення</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діяти</w:t>
      </w:r>
      <w:proofErr w:type="spellEnd"/>
      <w:r w:rsidRPr="004472D0">
        <w:rPr>
          <w:rFonts w:ascii="Times New Roman" w:eastAsia="Times New Roman" w:hAnsi="Times New Roman" w:cs="Times New Roman"/>
          <w:color w:val="363636"/>
          <w:sz w:val="28"/>
          <w:szCs w:val="28"/>
          <w:lang w:val="ru-RU" w:eastAsia="uk-UA"/>
        </w:rPr>
        <w:t xml:space="preserve"> </w:t>
      </w:r>
      <w:proofErr w:type="spellStart"/>
      <w:r w:rsidRPr="004472D0">
        <w:rPr>
          <w:rFonts w:ascii="Times New Roman" w:eastAsia="Times New Roman" w:hAnsi="Times New Roman" w:cs="Times New Roman"/>
          <w:color w:val="363636"/>
          <w:sz w:val="28"/>
          <w:szCs w:val="28"/>
          <w:lang w:val="ru-RU" w:eastAsia="uk-UA"/>
        </w:rPr>
        <w:t>виключно</w:t>
      </w:r>
      <w:proofErr w:type="spellEnd"/>
      <w:r w:rsidRPr="004472D0">
        <w:rPr>
          <w:rFonts w:ascii="Times New Roman" w:eastAsia="Times New Roman" w:hAnsi="Times New Roman" w:cs="Times New Roman"/>
          <w:color w:val="363636"/>
          <w:sz w:val="28"/>
          <w:szCs w:val="28"/>
          <w:lang w:val="ru-RU" w:eastAsia="uk-UA"/>
        </w:rPr>
        <w:t xml:space="preserve"> в межах правового поля.</w:t>
      </w:r>
    </w:p>
    <w:p w14:paraId="03F592A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w:t>
      </w:r>
    </w:p>
    <w:p w14:paraId="7F070FC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4472D0">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4CF5A866"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074A402D"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lastRenderedPageBreak/>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68CC022"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0B3C4A0"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B8AF3A9"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CB26374"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4472D0">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29E1070" w14:textId="77777777" w:rsidR="004472D0" w:rsidRPr="004472D0" w:rsidRDefault="004472D0" w:rsidP="004472D0">
      <w:pPr>
        <w:shd w:val="clear" w:color="auto" w:fill="FCFCFC"/>
        <w:spacing w:after="0" w:line="240" w:lineRule="auto"/>
        <w:ind w:firstLine="7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74E97479" w14:textId="77777777" w:rsidR="004472D0" w:rsidRPr="004472D0" w:rsidRDefault="004472D0" w:rsidP="004472D0">
      <w:pPr>
        <w:shd w:val="clear" w:color="auto" w:fill="FCFCFC"/>
        <w:spacing w:after="0" w:line="240" w:lineRule="auto"/>
        <w:ind w:firstLine="7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ВИРІШИЛА:</w:t>
      </w:r>
    </w:p>
    <w:p w14:paraId="3B26335A"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Дисциплінарне провадження № 07/3/2-569дс-101дп-25 стосовно прокурора Черкаського відділу Черкаської окружної прокуратури Черкаської області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Ольги Василівни закрити.</w:t>
      </w:r>
    </w:p>
    <w:p w14:paraId="438CE507"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xml:space="preserve">Копії рішення направити скаржнику, керівнику Черкаської обласної прокуратури та прокурору </w:t>
      </w:r>
      <w:proofErr w:type="spellStart"/>
      <w:r w:rsidRPr="004472D0">
        <w:rPr>
          <w:rFonts w:ascii="Times New Roman" w:eastAsia="Times New Roman" w:hAnsi="Times New Roman" w:cs="Times New Roman"/>
          <w:color w:val="363636"/>
          <w:sz w:val="28"/>
          <w:szCs w:val="28"/>
          <w:lang w:eastAsia="uk-UA"/>
        </w:rPr>
        <w:t>Косюк</w:t>
      </w:r>
      <w:proofErr w:type="spellEnd"/>
      <w:r w:rsidRPr="004472D0">
        <w:rPr>
          <w:rFonts w:ascii="Times New Roman" w:eastAsia="Times New Roman" w:hAnsi="Times New Roman" w:cs="Times New Roman"/>
          <w:color w:val="363636"/>
          <w:sz w:val="28"/>
          <w:szCs w:val="28"/>
          <w:lang w:eastAsia="uk-UA"/>
        </w:rPr>
        <w:t xml:space="preserve"> О.В.</w:t>
      </w:r>
    </w:p>
    <w:p w14:paraId="0F3B1583" w14:textId="77777777" w:rsidR="004472D0" w:rsidRPr="004472D0" w:rsidRDefault="004472D0" w:rsidP="004472D0">
      <w:pPr>
        <w:shd w:val="clear" w:color="auto" w:fill="FCFCFC"/>
        <w:spacing w:after="0" w:line="240" w:lineRule="auto"/>
        <w:ind w:firstLine="709"/>
        <w:jc w:val="both"/>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8B4FF81" w14:textId="77777777" w:rsidR="004472D0" w:rsidRPr="004472D0" w:rsidRDefault="004472D0" w:rsidP="004472D0">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7"/>
        <w:gridCol w:w="2939"/>
        <w:gridCol w:w="3443"/>
      </w:tblGrid>
      <w:tr w:rsidR="004472D0" w:rsidRPr="004472D0" w14:paraId="02FC3DEE" w14:textId="77777777" w:rsidTr="004472D0">
        <w:tc>
          <w:tcPr>
            <w:tcW w:w="3297" w:type="dxa"/>
            <w:shd w:val="clear" w:color="auto" w:fill="FCFCFC"/>
            <w:tcMar>
              <w:top w:w="0" w:type="dxa"/>
              <w:left w:w="108" w:type="dxa"/>
              <w:bottom w:w="0" w:type="dxa"/>
              <w:right w:w="108" w:type="dxa"/>
            </w:tcMar>
            <w:hideMark/>
          </w:tcPr>
          <w:p w14:paraId="02BAEB8E" w14:textId="77777777" w:rsidR="004472D0" w:rsidRPr="004472D0" w:rsidRDefault="004472D0" w:rsidP="004472D0">
            <w:pPr>
              <w:spacing w:after="0" w:line="240" w:lineRule="auto"/>
              <w:ind w:left="-105"/>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57EB6B72" w14:textId="77777777" w:rsidR="004472D0" w:rsidRPr="004472D0" w:rsidRDefault="004472D0" w:rsidP="004472D0">
            <w:pPr>
              <w:spacing w:after="0" w:line="240" w:lineRule="auto"/>
              <w:ind w:left="-105"/>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Головуючий</w:t>
            </w:r>
          </w:p>
        </w:tc>
        <w:tc>
          <w:tcPr>
            <w:tcW w:w="3006" w:type="dxa"/>
            <w:shd w:val="clear" w:color="auto" w:fill="FCFCFC"/>
            <w:tcMar>
              <w:top w:w="0" w:type="dxa"/>
              <w:left w:w="108" w:type="dxa"/>
              <w:bottom w:w="0" w:type="dxa"/>
              <w:right w:w="108" w:type="dxa"/>
            </w:tcMar>
            <w:hideMark/>
          </w:tcPr>
          <w:p w14:paraId="7D85CB7B" w14:textId="77777777" w:rsidR="004472D0" w:rsidRPr="004472D0" w:rsidRDefault="004472D0" w:rsidP="004472D0">
            <w:pPr>
              <w:spacing w:after="0" w:line="240" w:lineRule="auto"/>
              <w:ind w:right="-1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10DC2114"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67EDA540"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Максим РАДЗІВОН</w:t>
            </w:r>
          </w:p>
          <w:p w14:paraId="22E96FCE"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7072E65C"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tc>
      </w:tr>
      <w:tr w:rsidR="004472D0" w:rsidRPr="004472D0" w14:paraId="28383690" w14:textId="77777777" w:rsidTr="004472D0">
        <w:tc>
          <w:tcPr>
            <w:tcW w:w="3297" w:type="dxa"/>
            <w:shd w:val="clear" w:color="auto" w:fill="FCFCFC"/>
            <w:tcMar>
              <w:top w:w="0" w:type="dxa"/>
              <w:left w:w="108" w:type="dxa"/>
              <w:bottom w:w="0" w:type="dxa"/>
              <w:right w:w="108" w:type="dxa"/>
            </w:tcMar>
            <w:hideMark/>
          </w:tcPr>
          <w:p w14:paraId="21E07328" w14:textId="77777777" w:rsidR="004472D0" w:rsidRPr="004472D0" w:rsidRDefault="004472D0" w:rsidP="004472D0">
            <w:pPr>
              <w:spacing w:after="0" w:line="240" w:lineRule="auto"/>
              <w:ind w:hanging="113"/>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3AAE9901" w14:textId="77777777" w:rsidR="004472D0" w:rsidRPr="004472D0" w:rsidRDefault="004472D0" w:rsidP="004472D0">
            <w:pPr>
              <w:spacing w:after="0" w:line="240" w:lineRule="auto"/>
              <w:ind w:hanging="113"/>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Члени Комісії</w:t>
            </w:r>
          </w:p>
        </w:tc>
        <w:tc>
          <w:tcPr>
            <w:tcW w:w="3006" w:type="dxa"/>
            <w:shd w:val="clear" w:color="auto" w:fill="FCFCFC"/>
            <w:tcMar>
              <w:top w:w="0" w:type="dxa"/>
              <w:left w:w="108" w:type="dxa"/>
              <w:bottom w:w="0" w:type="dxa"/>
              <w:right w:w="108" w:type="dxa"/>
            </w:tcMar>
            <w:hideMark/>
          </w:tcPr>
          <w:p w14:paraId="5730932E" w14:textId="77777777" w:rsidR="004472D0" w:rsidRPr="004472D0" w:rsidRDefault="004472D0" w:rsidP="004472D0">
            <w:pPr>
              <w:spacing w:after="0" w:line="240" w:lineRule="auto"/>
              <w:ind w:right="-1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7D8B210D"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5D7FEBA7"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Світлана БОБРОВНИК</w:t>
            </w:r>
          </w:p>
          <w:p w14:paraId="0F80504B"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489512EE"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Олег БУЛУЛУКОВ</w:t>
            </w:r>
          </w:p>
          <w:p w14:paraId="1A040B75"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tc>
      </w:tr>
      <w:tr w:rsidR="004472D0" w:rsidRPr="004472D0" w14:paraId="1F455624" w14:textId="77777777" w:rsidTr="004472D0">
        <w:tc>
          <w:tcPr>
            <w:tcW w:w="3297" w:type="dxa"/>
            <w:shd w:val="clear" w:color="auto" w:fill="FCFCFC"/>
            <w:tcMar>
              <w:top w:w="0" w:type="dxa"/>
              <w:left w:w="108" w:type="dxa"/>
              <w:bottom w:w="0" w:type="dxa"/>
              <w:right w:w="108" w:type="dxa"/>
            </w:tcMar>
            <w:hideMark/>
          </w:tcPr>
          <w:p w14:paraId="0F91E87D"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6B90C366" w14:textId="77777777" w:rsidR="004472D0" w:rsidRPr="004472D0" w:rsidRDefault="004472D0" w:rsidP="004472D0">
            <w:pPr>
              <w:spacing w:after="0" w:line="240" w:lineRule="auto"/>
              <w:ind w:right="-1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2BA4FE8A"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73C5CFEB"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Ніна ГАРБУЗА</w:t>
            </w:r>
          </w:p>
          <w:p w14:paraId="06C657C5"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0221DB8A"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lastRenderedPageBreak/>
              <w:t>Катерина КОВАЛЬ</w:t>
            </w:r>
          </w:p>
          <w:p w14:paraId="67EFEEBC"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7AA68593"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615F6318"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Дмитро КУРИЛЕНКО</w:t>
            </w:r>
          </w:p>
          <w:p w14:paraId="236971F4"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tc>
      </w:tr>
      <w:tr w:rsidR="004472D0" w:rsidRPr="004472D0" w14:paraId="6B419882" w14:textId="77777777" w:rsidTr="004472D0">
        <w:trPr>
          <w:trHeight w:val="70"/>
        </w:trPr>
        <w:tc>
          <w:tcPr>
            <w:tcW w:w="3297" w:type="dxa"/>
            <w:shd w:val="clear" w:color="auto" w:fill="FCFCFC"/>
            <w:tcMar>
              <w:top w:w="0" w:type="dxa"/>
              <w:left w:w="108" w:type="dxa"/>
              <w:bottom w:w="0" w:type="dxa"/>
              <w:right w:w="108" w:type="dxa"/>
            </w:tcMar>
            <w:hideMark/>
          </w:tcPr>
          <w:p w14:paraId="420654E8"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lastRenderedPageBreak/>
              <w:t> </w:t>
            </w:r>
          </w:p>
        </w:tc>
        <w:tc>
          <w:tcPr>
            <w:tcW w:w="3006" w:type="dxa"/>
            <w:shd w:val="clear" w:color="auto" w:fill="FCFCFC"/>
            <w:tcMar>
              <w:top w:w="0" w:type="dxa"/>
              <w:left w:w="108" w:type="dxa"/>
              <w:bottom w:w="0" w:type="dxa"/>
              <w:right w:w="108" w:type="dxa"/>
            </w:tcMar>
            <w:hideMark/>
          </w:tcPr>
          <w:p w14:paraId="07F41A1B" w14:textId="77777777" w:rsidR="004472D0" w:rsidRPr="004472D0" w:rsidRDefault="004472D0" w:rsidP="004472D0">
            <w:pPr>
              <w:spacing w:after="0" w:line="240" w:lineRule="auto"/>
              <w:ind w:right="-1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3A9A3EC6"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Віталій МАВРОДІ</w:t>
            </w:r>
          </w:p>
          <w:p w14:paraId="4A66F7EA"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tc>
      </w:tr>
      <w:tr w:rsidR="004472D0" w:rsidRPr="004472D0" w14:paraId="6CE9BAC0" w14:textId="77777777" w:rsidTr="004472D0">
        <w:tc>
          <w:tcPr>
            <w:tcW w:w="3297" w:type="dxa"/>
            <w:shd w:val="clear" w:color="auto" w:fill="FCFCFC"/>
            <w:tcMar>
              <w:top w:w="0" w:type="dxa"/>
              <w:left w:w="108" w:type="dxa"/>
              <w:bottom w:w="0" w:type="dxa"/>
              <w:right w:w="108" w:type="dxa"/>
            </w:tcMar>
            <w:hideMark/>
          </w:tcPr>
          <w:p w14:paraId="4E849E86"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50C258B7" w14:textId="77777777" w:rsidR="004472D0" w:rsidRPr="004472D0" w:rsidRDefault="004472D0" w:rsidP="004472D0">
            <w:pPr>
              <w:spacing w:after="0" w:line="240" w:lineRule="auto"/>
              <w:ind w:right="-1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4AD23CBF" w14:textId="77777777" w:rsidR="004472D0" w:rsidRPr="004472D0" w:rsidRDefault="004472D0" w:rsidP="004472D0">
            <w:pPr>
              <w:spacing w:after="0" w:line="240" w:lineRule="auto"/>
              <w:ind w:right="-1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p w14:paraId="7E71442C" w14:textId="77777777" w:rsidR="004472D0" w:rsidRPr="004472D0" w:rsidRDefault="004472D0" w:rsidP="004472D0">
            <w:pPr>
              <w:spacing w:after="0" w:line="240" w:lineRule="auto"/>
              <w:ind w:right="-108"/>
              <w:jc w:val="center"/>
              <w:rPr>
                <w:rFonts w:ascii="Arial" w:eastAsia="Times New Roman" w:hAnsi="Arial" w:cs="Arial"/>
                <w:color w:val="363636"/>
                <w:sz w:val="24"/>
                <w:szCs w:val="24"/>
                <w:lang w:eastAsia="uk-UA"/>
              </w:rPr>
            </w:pPr>
            <w:r w:rsidRPr="004472D0">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5A51558D"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7D4BEEF1" w14:textId="77777777" w:rsidR="004472D0" w:rsidRPr="004472D0" w:rsidRDefault="004472D0" w:rsidP="004472D0">
            <w:pPr>
              <w:spacing w:after="0" w:line="240" w:lineRule="auto"/>
              <w:ind w:left="-108" w:firstLine="108"/>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Євгенія МНИШЕНКО</w:t>
            </w:r>
          </w:p>
          <w:p w14:paraId="651A82E4"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 </w:t>
            </w:r>
          </w:p>
          <w:p w14:paraId="451C6209" w14:textId="77777777" w:rsidR="004472D0" w:rsidRPr="004472D0" w:rsidRDefault="004472D0" w:rsidP="004472D0">
            <w:pPr>
              <w:spacing w:after="0" w:line="240" w:lineRule="auto"/>
              <w:rPr>
                <w:rFonts w:ascii="Arial" w:eastAsia="Times New Roman" w:hAnsi="Arial" w:cs="Arial"/>
                <w:color w:val="363636"/>
                <w:sz w:val="24"/>
                <w:szCs w:val="24"/>
                <w:lang w:eastAsia="uk-UA"/>
              </w:rPr>
            </w:pPr>
            <w:r w:rsidRPr="004472D0">
              <w:rPr>
                <w:rFonts w:ascii="Times New Roman" w:eastAsia="Times New Roman" w:hAnsi="Times New Roman" w:cs="Times New Roman"/>
                <w:b/>
                <w:bCs/>
                <w:color w:val="363636"/>
                <w:sz w:val="28"/>
                <w:szCs w:val="28"/>
                <w:lang w:eastAsia="uk-UA"/>
              </w:rPr>
              <w:t>Тетяна СТЕПАНОВА</w:t>
            </w:r>
          </w:p>
        </w:tc>
      </w:tr>
    </w:tbl>
    <w:p w14:paraId="5F7CCF9E" w14:textId="5DAE3C87" w:rsidR="00B72EFE" w:rsidRPr="00D86F71" w:rsidRDefault="00B72EFE" w:rsidP="004472D0">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948A3"/>
    <w:rsid w:val="007964CE"/>
    <w:rsid w:val="0080084F"/>
    <w:rsid w:val="00800C12"/>
    <w:rsid w:val="00817B9C"/>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30698</Words>
  <Characters>17499</Characters>
  <Application>Microsoft Office Word</Application>
  <DocSecurity>0</DocSecurity>
  <Lines>145</Lines>
  <Paragraphs>96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2026-04-06T09:44:00Z</dcterms:created>
  <dcterms:modified xsi:type="dcterms:W3CDTF">2026-04-06T09:44:00Z</dcterms:modified>
</cp:coreProperties>
</file>